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942" w:rsidRPr="00A51942" w:rsidRDefault="00A51942" w:rsidP="00A51942">
      <w:pPr>
        <w:jc w:val="center"/>
        <w:rPr>
          <w:rStyle w:val="Heading1Char"/>
          <w:rFonts w:ascii="Times New Roman" w:eastAsiaTheme="minorEastAsia" w:hAnsi="Times New Roman"/>
        </w:rPr>
      </w:pPr>
      <w:r w:rsidRPr="00A51942">
        <w:rPr>
          <w:rFonts w:ascii="Times New Roman" w:hAnsi="Times New Roman" w:cs="Times New Roman"/>
        </w:rPr>
        <w:t>Western Illinois University School of Graduate Studies</w:t>
      </w:r>
      <w:r w:rsidRPr="00A51942">
        <w:rPr>
          <w:rFonts w:ascii="Times New Roman" w:hAnsi="Times New Roman" w:cs="Times New Roman"/>
        </w:rPr>
        <w:br/>
      </w:r>
      <w:r w:rsidRPr="00A51942">
        <w:rPr>
          <w:rStyle w:val="Heading1Char"/>
          <w:rFonts w:ascii="Times New Roman" w:eastAsiaTheme="minorEastAsia" w:hAnsi="Times New Roman"/>
        </w:rPr>
        <w:t>Assistant</w:t>
      </w:r>
      <w:r>
        <w:rPr>
          <w:rStyle w:val="Heading1Char"/>
          <w:rFonts w:ascii="Times New Roman" w:eastAsiaTheme="minorEastAsia" w:hAnsi="Times New Roman"/>
        </w:rPr>
        <w:t>ship Personnel</w:t>
      </w:r>
      <w:r w:rsidRPr="00A51942">
        <w:rPr>
          <w:rStyle w:val="Heading1Char"/>
          <w:rFonts w:ascii="Times New Roman" w:eastAsiaTheme="minorEastAsia" w:hAnsi="Times New Roman"/>
        </w:rPr>
        <w:t xml:space="preserve"> </w:t>
      </w:r>
      <w:r>
        <w:rPr>
          <w:rStyle w:val="Heading1Char"/>
          <w:rFonts w:ascii="Times New Roman" w:eastAsiaTheme="minorEastAsia" w:hAnsi="Times New Roman"/>
        </w:rPr>
        <w:t>Incident Report</w:t>
      </w:r>
    </w:p>
    <w:p w:rsidR="006504E1" w:rsidRDefault="00A51942" w:rsidP="00A51942">
      <w:pPr>
        <w:rPr>
          <w:rStyle w:val="Heading3Char"/>
          <w:rFonts w:ascii="Times New Roman" w:eastAsiaTheme="minorEastAsia" w:hAnsi="Times New Roman"/>
          <w:b w:val="0"/>
          <w:sz w:val="20"/>
          <w:szCs w:val="20"/>
        </w:rPr>
      </w:pPr>
      <w:r w:rsidRPr="00A51942"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 xml:space="preserve">The purpose of this </w:t>
      </w:r>
      <w:r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>report is to record</w:t>
      </w:r>
      <w:r w:rsidR="00B03818"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 xml:space="preserve"> inappropriate behavior/performance</w:t>
      </w:r>
      <w:r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 xml:space="preserve"> incidences as they occur during the </w:t>
      </w:r>
      <w:r w:rsidR="006504E1"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 xml:space="preserve">assistantship </w:t>
      </w:r>
      <w:r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>contract period and to foster communication about the incident between the hiring depa</w:t>
      </w:r>
      <w:r w:rsidR="0024766F"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>rtment and the graduate</w:t>
      </w:r>
      <w:r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>/research</w:t>
      </w:r>
      <w:r w:rsidR="0024766F"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>/teaching/teaching support</w:t>
      </w:r>
      <w:r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 xml:space="preserve"> assistant. The report may be used by the hiring department when</w:t>
      </w:r>
      <w:r w:rsidR="00B03818"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 xml:space="preserve"> preparing</w:t>
      </w:r>
      <w:r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 xml:space="preserve"> </w:t>
      </w:r>
      <w:r w:rsidR="00B03818"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 xml:space="preserve">performance </w:t>
      </w:r>
      <w:r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>evaluati</w:t>
      </w:r>
      <w:r w:rsidR="00B03818"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>ons</w:t>
      </w:r>
      <w:r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>.</w:t>
      </w:r>
      <w:r w:rsidR="00B03818"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 xml:space="preserve"> </w:t>
      </w:r>
    </w:p>
    <w:p w:rsidR="00B03818" w:rsidRDefault="00B03818" w:rsidP="00A51942">
      <w:pPr>
        <w:rPr>
          <w:rStyle w:val="Heading3Char"/>
          <w:rFonts w:ascii="Times New Roman" w:eastAsiaTheme="minorEastAsia" w:hAnsi="Times New Roman"/>
          <w:b w:val="0"/>
          <w:sz w:val="20"/>
          <w:szCs w:val="20"/>
        </w:rPr>
      </w:pPr>
      <w:r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 xml:space="preserve">Assistant’s Name: </w:t>
      </w:r>
    </w:p>
    <w:p w:rsidR="00B03818" w:rsidRDefault="00B03818" w:rsidP="00A51942">
      <w:pPr>
        <w:rPr>
          <w:rStyle w:val="Heading3Char"/>
          <w:rFonts w:ascii="Times New Roman" w:eastAsiaTheme="minorEastAsia" w:hAnsi="Times New Roman"/>
          <w:b w:val="0"/>
          <w:sz w:val="20"/>
          <w:szCs w:val="20"/>
        </w:rPr>
      </w:pPr>
      <w:r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>WIU ID No.:</w:t>
      </w:r>
    </w:p>
    <w:p w:rsidR="00B03818" w:rsidRDefault="00B03818" w:rsidP="00A51942">
      <w:pPr>
        <w:rPr>
          <w:rStyle w:val="Heading3Char"/>
          <w:rFonts w:ascii="Times New Roman" w:eastAsiaTheme="minorEastAsia" w:hAnsi="Times New Roman"/>
          <w:b w:val="0"/>
          <w:sz w:val="20"/>
          <w:szCs w:val="20"/>
        </w:rPr>
      </w:pPr>
      <w:r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>Work Department:</w:t>
      </w:r>
    </w:p>
    <w:p w:rsidR="00B03818" w:rsidRDefault="00B03818" w:rsidP="00A51942">
      <w:pPr>
        <w:rPr>
          <w:rStyle w:val="Heading3Char"/>
          <w:rFonts w:ascii="Times New Roman" w:eastAsiaTheme="minorEastAsia" w:hAnsi="Times New Roman"/>
          <w:b w:val="0"/>
          <w:sz w:val="20"/>
          <w:szCs w:val="20"/>
        </w:rPr>
      </w:pPr>
      <w:r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 xml:space="preserve">Assistantship Classification: </w:t>
      </w:r>
      <w:r>
        <w:rPr>
          <w:rStyle w:val="Heading3Char"/>
          <w:rFonts w:ascii="Garamond" w:eastAsiaTheme="minorEastAsia" w:hAnsi="Garamond"/>
          <w:b w:val="0"/>
          <w:sz w:val="20"/>
          <w:szCs w:val="20"/>
        </w:rPr>
        <w:t>□</w:t>
      </w:r>
      <w:r w:rsidR="002B6355"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 xml:space="preserve"> Graduate </w:t>
      </w:r>
      <w:r>
        <w:rPr>
          <w:rStyle w:val="Heading3Char"/>
          <w:rFonts w:ascii="Garamond" w:eastAsiaTheme="minorEastAsia" w:hAnsi="Garamond"/>
          <w:b w:val="0"/>
          <w:sz w:val="20"/>
          <w:szCs w:val="20"/>
        </w:rPr>
        <w:t>□</w:t>
      </w:r>
      <w:r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 xml:space="preserve"> Teaching </w:t>
      </w:r>
      <w:r w:rsidR="0024766F">
        <w:rPr>
          <w:rStyle w:val="Heading3Char"/>
          <w:rFonts w:ascii="Garamond" w:eastAsiaTheme="minorEastAsia" w:hAnsi="Garamond"/>
          <w:b w:val="0"/>
          <w:sz w:val="20"/>
          <w:szCs w:val="20"/>
        </w:rPr>
        <w:t>□</w:t>
      </w:r>
      <w:r w:rsidR="0024766F"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 xml:space="preserve"> Teaching Support </w:t>
      </w:r>
      <w:r>
        <w:rPr>
          <w:rStyle w:val="Heading3Char"/>
          <w:rFonts w:ascii="Garamond" w:eastAsiaTheme="minorEastAsia" w:hAnsi="Garamond"/>
          <w:b w:val="0"/>
          <w:sz w:val="20"/>
          <w:szCs w:val="20"/>
        </w:rPr>
        <w:t>□</w:t>
      </w:r>
      <w:r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 xml:space="preserve"> Research</w:t>
      </w:r>
      <w:r w:rsidR="002B6355"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 xml:space="preserve"> </w:t>
      </w:r>
      <w:r>
        <w:rPr>
          <w:rStyle w:val="Heading3Char"/>
          <w:rFonts w:ascii="Garamond" w:eastAsiaTheme="minorEastAsia" w:hAnsi="Garamond"/>
          <w:b w:val="0"/>
          <w:sz w:val="20"/>
          <w:szCs w:val="20"/>
        </w:rPr>
        <w:t>□</w:t>
      </w:r>
      <w:r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 xml:space="preserve"> Intern</w:t>
      </w:r>
    </w:p>
    <w:p w:rsidR="00A51942" w:rsidRDefault="00B03818" w:rsidP="00A51942">
      <w:pPr>
        <w:rPr>
          <w:rStyle w:val="Heading3Char"/>
          <w:rFonts w:ascii="Times New Roman" w:eastAsiaTheme="minorEastAsia" w:hAnsi="Times New Roman"/>
          <w:b w:val="0"/>
          <w:sz w:val="20"/>
          <w:szCs w:val="20"/>
        </w:rPr>
      </w:pPr>
      <w:r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>Description of Incident (Include date/time/location):</w:t>
      </w:r>
    </w:p>
    <w:p w:rsidR="00B03818" w:rsidRDefault="00B03818" w:rsidP="00A51942">
      <w:pPr>
        <w:rPr>
          <w:rStyle w:val="Heading3Char"/>
          <w:rFonts w:ascii="Times New Roman" w:eastAsiaTheme="minorEastAsia" w:hAnsi="Times New Roman"/>
          <w:b w:val="0"/>
          <w:sz w:val="20"/>
          <w:szCs w:val="20"/>
        </w:rPr>
      </w:pPr>
      <w:r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>Other Individuals Involved in Incident:</w:t>
      </w:r>
      <w:bookmarkStart w:id="0" w:name="_GoBack"/>
      <w:bookmarkEnd w:id="0"/>
    </w:p>
    <w:p w:rsidR="00A51942" w:rsidRDefault="00B03818" w:rsidP="00A51942">
      <w:pPr>
        <w:rPr>
          <w:rStyle w:val="Heading3Char"/>
          <w:rFonts w:ascii="Times New Roman" w:eastAsiaTheme="minorEastAsia" w:hAnsi="Times New Roman"/>
          <w:b w:val="0"/>
          <w:sz w:val="20"/>
          <w:szCs w:val="20"/>
        </w:rPr>
      </w:pPr>
      <w:r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>Recommendations for I</w:t>
      </w:r>
      <w:r w:rsidR="00A51942" w:rsidRPr="00A51942"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>mprovement:</w:t>
      </w:r>
    </w:p>
    <w:p w:rsidR="006504E1" w:rsidRDefault="006504E1" w:rsidP="00A51942">
      <w:pPr>
        <w:rPr>
          <w:rStyle w:val="Heading3Char"/>
          <w:rFonts w:ascii="Times New Roman" w:eastAsiaTheme="minorEastAsia" w:hAnsi="Times New Roman"/>
          <w:b w:val="0"/>
          <w:sz w:val="20"/>
          <w:szCs w:val="20"/>
        </w:rPr>
      </w:pPr>
      <w:r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>Employee Response (Optional</w:t>
      </w:r>
      <w:r w:rsidR="0024766F"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 xml:space="preserve">; </w:t>
      </w:r>
      <w:r w:rsidR="00451916"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>M</w:t>
      </w:r>
      <w:r w:rsidR="0024766F"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>ay be continued on separate page</w:t>
      </w:r>
      <w:r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>):</w:t>
      </w:r>
    </w:p>
    <w:p w:rsidR="006504E1" w:rsidRPr="00A51942" w:rsidRDefault="006504E1" w:rsidP="00A51942">
      <w:pPr>
        <w:rPr>
          <w:rStyle w:val="Heading3Char"/>
          <w:rFonts w:ascii="Times New Roman" w:eastAsiaTheme="minorEastAsia" w:hAnsi="Times New Roman"/>
          <w:b w:val="0"/>
          <w:sz w:val="20"/>
          <w:szCs w:val="20"/>
        </w:rPr>
      </w:pPr>
      <w:r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>Additional Comments (Optional):</w:t>
      </w:r>
    </w:p>
    <w:p w:rsidR="00B03818" w:rsidRDefault="00B03818" w:rsidP="00A51942">
      <w:pPr>
        <w:rPr>
          <w:rStyle w:val="Heading3Char"/>
          <w:rFonts w:ascii="Times New Roman" w:eastAsiaTheme="minorEastAsia" w:hAnsi="Times New Roman"/>
          <w:b w:val="0"/>
          <w:sz w:val="20"/>
          <w:szCs w:val="20"/>
        </w:rPr>
      </w:pPr>
    </w:p>
    <w:p w:rsidR="00A51942" w:rsidRPr="00A51942" w:rsidRDefault="00A51942" w:rsidP="00A51942">
      <w:pPr>
        <w:rPr>
          <w:rStyle w:val="Heading3Char"/>
          <w:rFonts w:ascii="Times New Roman" w:eastAsiaTheme="minorEastAsia" w:hAnsi="Times New Roman"/>
          <w:b w:val="0"/>
          <w:sz w:val="20"/>
          <w:szCs w:val="20"/>
        </w:rPr>
      </w:pPr>
      <w:r w:rsidRPr="00A51942"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 xml:space="preserve">Please attach any additional documentation or information you feel appropriate. This </w:t>
      </w:r>
      <w:r w:rsidR="006504E1"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>report</w:t>
      </w:r>
      <w:r w:rsidRPr="00A51942"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 xml:space="preserve"> should be retained in the hiring department.</w:t>
      </w:r>
    </w:p>
    <w:p w:rsidR="00A51942" w:rsidRPr="00A51942" w:rsidRDefault="00A51942" w:rsidP="00A51942">
      <w:pPr>
        <w:rPr>
          <w:rStyle w:val="Heading3Char"/>
          <w:rFonts w:ascii="Times New Roman" w:eastAsiaTheme="minorEastAsia" w:hAnsi="Times New Roman"/>
          <w:b w:val="0"/>
          <w:sz w:val="20"/>
          <w:szCs w:val="20"/>
        </w:rPr>
      </w:pPr>
      <w:r w:rsidRPr="00A51942"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>Supervisor signature: ______________________________________________________</w:t>
      </w:r>
      <w:r w:rsidRPr="00A51942"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ab/>
        <w:t>Date: ________________</w:t>
      </w:r>
    </w:p>
    <w:p w:rsidR="0024766F" w:rsidRDefault="00A51942" w:rsidP="00A51942">
      <w:pPr>
        <w:rPr>
          <w:rStyle w:val="Heading3Char"/>
          <w:rFonts w:ascii="Times New Roman" w:eastAsiaTheme="minorEastAsia" w:hAnsi="Times New Roman"/>
          <w:b w:val="0"/>
          <w:sz w:val="20"/>
          <w:szCs w:val="20"/>
        </w:rPr>
      </w:pPr>
      <w:r w:rsidRPr="00A51942">
        <w:rPr>
          <w:rStyle w:val="Heading3Char"/>
          <w:rFonts w:ascii="Times New Roman" w:eastAsiaTheme="minorEastAsia" w:hAnsi="Times New Roman"/>
          <w:b w:val="0"/>
          <w:sz w:val="16"/>
          <w:szCs w:val="16"/>
        </w:rPr>
        <w:br/>
        <w:t xml:space="preserve">I certify that this evaluation has been discussed with me. I understand that my signature does not necessarily indicate agreement or disagreement. </w:t>
      </w:r>
      <w:r w:rsidRPr="00A51942">
        <w:rPr>
          <w:rStyle w:val="Heading3Char"/>
          <w:rFonts w:ascii="Times New Roman" w:eastAsiaTheme="minorEastAsia" w:hAnsi="Times New Roman"/>
          <w:b w:val="0"/>
          <w:sz w:val="16"/>
          <w:szCs w:val="16"/>
        </w:rPr>
        <w:br/>
      </w:r>
    </w:p>
    <w:p w:rsidR="002B6355" w:rsidRPr="002B6355" w:rsidRDefault="00A51942" w:rsidP="002B6355">
      <w:pPr>
        <w:rPr>
          <w:rStyle w:val="Heading3Char"/>
          <w:rFonts w:ascii="Times New Roman" w:eastAsiaTheme="minorEastAsia" w:hAnsi="Times New Roman"/>
          <w:b w:val="0"/>
          <w:sz w:val="20"/>
          <w:szCs w:val="20"/>
        </w:rPr>
      </w:pPr>
      <w:r w:rsidRPr="00A51942"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>Student signature: _________________________________________________________</w:t>
      </w:r>
      <w:r w:rsidRPr="00A51942">
        <w:rPr>
          <w:rStyle w:val="Heading3Char"/>
          <w:rFonts w:ascii="Times New Roman" w:eastAsiaTheme="minorEastAsia" w:hAnsi="Times New Roman"/>
          <w:b w:val="0"/>
          <w:sz w:val="20"/>
          <w:szCs w:val="20"/>
        </w:rPr>
        <w:tab/>
        <w:t>Date: ________________</w:t>
      </w:r>
    </w:p>
    <w:p w:rsidR="006504E1" w:rsidRDefault="006504E1" w:rsidP="00A51942">
      <w:pPr>
        <w:jc w:val="center"/>
        <w:rPr>
          <w:rStyle w:val="Heading3Char"/>
          <w:rFonts w:ascii="Times New Roman" w:eastAsiaTheme="minorEastAsia" w:hAnsi="Times New Roman"/>
          <w:sz w:val="20"/>
          <w:szCs w:val="20"/>
        </w:rPr>
      </w:pPr>
    </w:p>
    <w:p w:rsidR="006504E1" w:rsidRDefault="006504E1" w:rsidP="00A51942">
      <w:pPr>
        <w:jc w:val="center"/>
        <w:rPr>
          <w:rStyle w:val="Heading3Char"/>
          <w:rFonts w:ascii="Times New Roman" w:eastAsiaTheme="minorEastAsia" w:hAnsi="Times New Roman"/>
          <w:sz w:val="20"/>
          <w:szCs w:val="20"/>
        </w:rPr>
      </w:pPr>
    </w:p>
    <w:p w:rsidR="002B6355" w:rsidRDefault="00A51942" w:rsidP="00070D7C">
      <w:pPr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  <w:r w:rsidRPr="00A51942">
        <w:rPr>
          <w:rStyle w:val="Heading3Char"/>
          <w:rFonts w:ascii="Times New Roman" w:eastAsiaTheme="minorEastAsia" w:hAnsi="Times New Roman"/>
          <w:sz w:val="20"/>
          <w:szCs w:val="20"/>
        </w:rPr>
        <w:t>Western Illinois University School of Graduate Studies</w:t>
      </w:r>
      <w:r w:rsidRPr="00A51942">
        <w:rPr>
          <w:rFonts w:ascii="Times New Roman" w:hAnsi="Times New Roman" w:cs="Times New Roman"/>
          <w:b/>
          <w:sz w:val="20"/>
          <w:szCs w:val="20"/>
        </w:rPr>
        <w:br/>
      </w:r>
      <w:r w:rsidRPr="00A51942">
        <w:rPr>
          <w:rFonts w:ascii="Times New Roman" w:hAnsi="Times New Roman" w:cs="Times New Roman"/>
          <w:sz w:val="20"/>
          <w:szCs w:val="20"/>
        </w:rPr>
        <w:t>1 University Circle, Macomb, IL 61455-1390, Phone (309)298-1806</w:t>
      </w:r>
      <w:r w:rsidRPr="00A51942">
        <w:rPr>
          <w:rFonts w:ascii="Times New Roman" w:hAnsi="Times New Roman" w:cs="Times New Roman"/>
          <w:sz w:val="20"/>
          <w:szCs w:val="20"/>
        </w:rPr>
        <w:br/>
        <w:t xml:space="preserve">Email: </w:t>
      </w:r>
      <w:hyperlink r:id="rId5" w:history="1">
        <w:r w:rsidRPr="00A51942">
          <w:rPr>
            <w:rStyle w:val="Hyperlink"/>
            <w:rFonts w:ascii="Times New Roman" w:hAnsi="Times New Roman" w:cs="Times New Roman"/>
            <w:sz w:val="20"/>
            <w:szCs w:val="20"/>
          </w:rPr>
          <w:t>Grad-Office@wiu.edu</w:t>
        </w:r>
      </w:hyperlink>
    </w:p>
    <w:p w:rsidR="002B6355" w:rsidRDefault="002B6355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sz w:val="20"/>
          <w:szCs w:val="20"/>
        </w:rPr>
        <w:br w:type="page"/>
      </w:r>
    </w:p>
    <w:p w:rsidR="00070D7C" w:rsidRPr="00070D7C" w:rsidRDefault="00070D7C" w:rsidP="00070D7C">
      <w:pPr>
        <w:jc w:val="center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</w:p>
    <w:p w:rsidR="006504E1" w:rsidRDefault="006504E1" w:rsidP="006504E1">
      <w:pPr>
        <w:pStyle w:val="BodyText"/>
        <w:rPr>
          <w:b/>
          <w:bCs/>
        </w:rPr>
      </w:pPr>
      <w:r>
        <w:rPr>
          <w:b/>
          <w:bCs/>
        </w:rPr>
        <w:t>DEFINITIONS OF SOME INAPPROPRIATE BEHAVIORS:</w:t>
      </w:r>
    </w:p>
    <w:p w:rsidR="006504E1" w:rsidRDefault="006504E1" w:rsidP="006504E1">
      <w:pPr>
        <w:pStyle w:val="BodyText"/>
        <w:rPr>
          <w:b/>
          <w:bCs/>
        </w:rPr>
      </w:pPr>
    </w:p>
    <w:p w:rsidR="006504E1" w:rsidRDefault="006504E1" w:rsidP="006504E1">
      <w:pPr>
        <w:pStyle w:val="BodyText"/>
      </w:pPr>
    </w:p>
    <w:p w:rsidR="002B6355" w:rsidRDefault="0024766F" w:rsidP="002B6355">
      <w:pPr>
        <w:pStyle w:val="BodyText"/>
        <w:numPr>
          <w:ilvl w:val="0"/>
          <w:numId w:val="2"/>
        </w:numPr>
        <w:jc w:val="left"/>
      </w:pPr>
      <w:r w:rsidRPr="002B6355">
        <w:rPr>
          <w:b/>
          <w:bCs/>
        </w:rPr>
        <w:t>Failure to perform comp</w:t>
      </w:r>
      <w:r w:rsidR="006504E1" w:rsidRPr="002B6355">
        <w:rPr>
          <w:b/>
          <w:bCs/>
        </w:rPr>
        <w:t>ete</w:t>
      </w:r>
      <w:r w:rsidRPr="002B6355">
        <w:rPr>
          <w:b/>
          <w:bCs/>
        </w:rPr>
        <w:t>nt</w:t>
      </w:r>
      <w:r w:rsidR="006504E1" w:rsidRPr="002B6355">
        <w:rPr>
          <w:b/>
          <w:bCs/>
        </w:rPr>
        <w:t>ly</w:t>
      </w:r>
      <w:r w:rsidR="006504E1">
        <w:t>. Incompetent performance results if a supervisor communicates reasonable performance standards to an employee and after a specific period of time the employee does not improve.</w:t>
      </w:r>
      <w:r w:rsidR="002B6355">
        <w:br/>
      </w:r>
    </w:p>
    <w:p w:rsidR="002B6355" w:rsidRDefault="006504E1" w:rsidP="002B6355">
      <w:pPr>
        <w:pStyle w:val="BodyText"/>
        <w:numPr>
          <w:ilvl w:val="0"/>
          <w:numId w:val="1"/>
        </w:numPr>
        <w:jc w:val="left"/>
      </w:pPr>
      <w:r w:rsidRPr="002B6355">
        <w:rPr>
          <w:b/>
          <w:bCs/>
        </w:rPr>
        <w:t>Willful misconduct including violation of University policies or State of Illinois laws that affect the ability to perform a job.</w:t>
      </w:r>
      <w:r>
        <w:t xml:space="preserve"> Willful misconduct is not limited to violations of written or stated University policies or administrative regulations. It also includes violations of generally accepted standards. For example, the </w:t>
      </w:r>
      <w:r w:rsidR="00D84B10">
        <w:t>hiring department</w:t>
      </w:r>
      <w:r>
        <w:t xml:space="preserve"> may terminate an employee for theft of property without promulgating a rule prohibiting theft.</w:t>
      </w:r>
      <w:r w:rsidR="002B6355">
        <w:br/>
      </w:r>
    </w:p>
    <w:p w:rsidR="002B6355" w:rsidRDefault="006504E1" w:rsidP="002B6355">
      <w:pPr>
        <w:pStyle w:val="BodyText"/>
        <w:numPr>
          <w:ilvl w:val="0"/>
          <w:numId w:val="1"/>
        </w:numPr>
        <w:jc w:val="left"/>
      </w:pPr>
      <w:r w:rsidRPr="002B6355">
        <w:rPr>
          <w:b/>
          <w:bCs/>
        </w:rPr>
        <w:t xml:space="preserve">Insubordination (willful failure to perform job duties). </w:t>
      </w:r>
      <w:r>
        <w:t>Insubordination results if a supervisor communicates reasonable duties to an employee and the employee willfully fails to perform.</w:t>
      </w:r>
      <w:r w:rsidR="002B6355">
        <w:br/>
      </w:r>
    </w:p>
    <w:p w:rsidR="002B6355" w:rsidRPr="002B6355" w:rsidRDefault="006504E1" w:rsidP="002B6355">
      <w:pPr>
        <w:pStyle w:val="BodyText"/>
        <w:numPr>
          <w:ilvl w:val="0"/>
          <w:numId w:val="1"/>
        </w:numPr>
        <w:jc w:val="left"/>
        <w:rPr>
          <w:b/>
          <w:bCs/>
        </w:rPr>
      </w:pPr>
      <w:r w:rsidRPr="002B6355">
        <w:rPr>
          <w:b/>
          <w:bCs/>
        </w:rPr>
        <w:t xml:space="preserve">Threatening or committing acts of intimidation or violence. </w:t>
      </w:r>
      <w:r>
        <w:t>Violence, threats, harassment, intimidation, and other disruptive behavior will not be tolerated. Such behavior includes, but is not limited to, oral or written statements, gestures, or expressions that communicate a direct or i</w:t>
      </w:r>
      <w:r w:rsidR="002B6355">
        <w:t>ndirect threat of physical harm.</w:t>
      </w:r>
      <w:r w:rsidR="002B6355">
        <w:br/>
      </w:r>
    </w:p>
    <w:p w:rsidR="006504E1" w:rsidRPr="002B6355" w:rsidRDefault="006504E1" w:rsidP="002B6355">
      <w:pPr>
        <w:pStyle w:val="BodyText"/>
        <w:numPr>
          <w:ilvl w:val="0"/>
          <w:numId w:val="1"/>
        </w:numPr>
        <w:jc w:val="left"/>
        <w:rPr>
          <w:b/>
          <w:bCs/>
        </w:rPr>
      </w:pPr>
      <w:r w:rsidRPr="002B6355">
        <w:rPr>
          <w:b/>
          <w:bCs/>
        </w:rPr>
        <w:t xml:space="preserve">Inappropriate Conduct. </w:t>
      </w:r>
      <w:r>
        <w:t>Examples of inappropriate conduct include, but are not limited to:</w:t>
      </w:r>
    </w:p>
    <w:p w:rsidR="006504E1" w:rsidRDefault="006504E1" w:rsidP="00070D7C">
      <w:pPr>
        <w:pStyle w:val="BodyText"/>
        <w:jc w:val="left"/>
        <w:rPr>
          <w:b/>
          <w:bCs/>
        </w:rPr>
      </w:pPr>
    </w:p>
    <w:p w:rsidR="006504E1" w:rsidRDefault="00702DCF" w:rsidP="00070D7C">
      <w:pPr>
        <w:pStyle w:val="BodyText"/>
        <w:numPr>
          <w:ilvl w:val="1"/>
          <w:numId w:val="1"/>
        </w:numPr>
        <w:jc w:val="left"/>
      </w:pPr>
      <w:r>
        <w:t>Job abandonment</w:t>
      </w:r>
    </w:p>
    <w:p w:rsidR="006504E1" w:rsidRDefault="006504E1" w:rsidP="00070D7C">
      <w:pPr>
        <w:pStyle w:val="BodyText"/>
        <w:numPr>
          <w:ilvl w:val="1"/>
          <w:numId w:val="1"/>
        </w:numPr>
        <w:jc w:val="left"/>
        <w:rPr>
          <w:b/>
          <w:bCs/>
        </w:rPr>
      </w:pPr>
      <w:r>
        <w:t>Discourtesy toward co-workers or the public</w:t>
      </w:r>
    </w:p>
    <w:p w:rsidR="006504E1" w:rsidRDefault="00702DCF" w:rsidP="00070D7C">
      <w:pPr>
        <w:pStyle w:val="BodyText"/>
        <w:numPr>
          <w:ilvl w:val="1"/>
          <w:numId w:val="1"/>
        </w:numPr>
        <w:jc w:val="left"/>
        <w:rPr>
          <w:b/>
          <w:bCs/>
        </w:rPr>
      </w:pPr>
      <w:r>
        <w:t>Sleeping on the job</w:t>
      </w:r>
    </w:p>
    <w:p w:rsidR="006504E1" w:rsidRDefault="006504E1" w:rsidP="00070D7C">
      <w:pPr>
        <w:pStyle w:val="BodyText"/>
        <w:numPr>
          <w:ilvl w:val="1"/>
          <w:numId w:val="1"/>
        </w:numPr>
        <w:jc w:val="left"/>
        <w:rPr>
          <w:b/>
          <w:bCs/>
        </w:rPr>
      </w:pPr>
      <w:r>
        <w:t>Chronic or repeated absenteeism or absence without a legitimate excuse and/or failure to follow</w:t>
      </w:r>
      <w:r w:rsidR="00702DCF">
        <w:t xml:space="preserve"> proper notification procedures</w:t>
      </w:r>
    </w:p>
    <w:p w:rsidR="006504E1" w:rsidRPr="00A51942" w:rsidRDefault="006504E1" w:rsidP="00070D7C">
      <w:pPr>
        <w:rPr>
          <w:rFonts w:ascii="Times New Roman" w:hAnsi="Times New Roman" w:cs="Times New Roman"/>
          <w:sz w:val="20"/>
          <w:szCs w:val="20"/>
        </w:rPr>
      </w:pPr>
    </w:p>
    <w:p w:rsidR="00AE2A23" w:rsidRPr="00A51942" w:rsidRDefault="00AE2A23">
      <w:pPr>
        <w:rPr>
          <w:rFonts w:ascii="Times New Roman" w:hAnsi="Times New Roman" w:cs="Times New Roman"/>
        </w:rPr>
      </w:pPr>
    </w:p>
    <w:sectPr w:rsidR="00AE2A23" w:rsidRPr="00A51942" w:rsidSect="00762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5F1"/>
    <w:multiLevelType w:val="hybridMultilevel"/>
    <w:tmpl w:val="3F201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5A1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273C9"/>
    <w:multiLevelType w:val="hybridMultilevel"/>
    <w:tmpl w:val="8FB8F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56"/>
    <w:rsid w:val="00070D7C"/>
    <w:rsid w:val="0024766F"/>
    <w:rsid w:val="002B6355"/>
    <w:rsid w:val="00451916"/>
    <w:rsid w:val="006504E1"/>
    <w:rsid w:val="006979A6"/>
    <w:rsid w:val="00702DCF"/>
    <w:rsid w:val="00762556"/>
    <w:rsid w:val="00837D92"/>
    <w:rsid w:val="00A3033F"/>
    <w:rsid w:val="00A51942"/>
    <w:rsid w:val="00A93B0F"/>
    <w:rsid w:val="00AE2A23"/>
    <w:rsid w:val="00B03818"/>
    <w:rsid w:val="00CC5585"/>
    <w:rsid w:val="00D741A1"/>
    <w:rsid w:val="00D84B10"/>
    <w:rsid w:val="00F0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A94B1"/>
  <w15:docId w15:val="{61B1DA7E-47A0-4AD8-8F0A-7FDCCFBF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942"/>
    <w:pPr>
      <w:spacing w:after="200"/>
    </w:pPr>
    <w:rPr>
      <w:rFonts w:asciiTheme="minorHAnsi" w:eastAsiaTheme="minorEastAsia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942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1942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026B7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194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51942"/>
    <w:rPr>
      <w:rFonts w:ascii="Cambria" w:eastAsia="Times New Roman" w:hAnsi="Cambria" w:cs="Times New Roman"/>
      <w:b/>
      <w:bCs/>
      <w:sz w:val="22"/>
    </w:rPr>
  </w:style>
  <w:style w:type="character" w:styleId="Hyperlink">
    <w:name w:val="Hyperlink"/>
    <w:uiPriority w:val="99"/>
    <w:unhideWhenUsed/>
    <w:rsid w:val="00A51942"/>
    <w:rPr>
      <w:color w:val="0000FF"/>
      <w:u w:val="single"/>
    </w:rPr>
  </w:style>
  <w:style w:type="table" w:styleId="TableGrid">
    <w:name w:val="Table Grid"/>
    <w:basedOn w:val="TableNormal"/>
    <w:uiPriority w:val="59"/>
    <w:rsid w:val="00A51942"/>
    <w:pPr>
      <w:spacing w:line="240" w:lineRule="auto"/>
    </w:pPr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6504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504E1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B6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-Office@wi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WIU User</dc:creator>
  <cp:keywords/>
  <dc:description/>
  <cp:lastModifiedBy>Amanda S Schulz</cp:lastModifiedBy>
  <cp:revision>2</cp:revision>
  <dcterms:created xsi:type="dcterms:W3CDTF">2023-10-09T17:20:00Z</dcterms:created>
  <dcterms:modified xsi:type="dcterms:W3CDTF">2023-10-09T17:20:00Z</dcterms:modified>
</cp:coreProperties>
</file>