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29" w:rsidRDefault="00532729" w:rsidP="00532729">
      <w:pPr>
        <w:shd w:val="clear" w:color="auto" w:fill="FFFFFF"/>
        <w:spacing w:before="45" w:after="45" w:line="240" w:lineRule="auto"/>
        <w:outlineLvl w:val="2"/>
        <w:rPr>
          <w:rFonts w:ascii="Arial" w:eastAsia="Times New Roman" w:hAnsi="Arial" w:cs="Arial"/>
          <w:b/>
          <w:bCs/>
          <w:color w:val="595951"/>
          <w:sz w:val="19"/>
        </w:rPr>
      </w:pPr>
      <w:r>
        <w:rPr>
          <w:rFonts w:ascii="Arial" w:eastAsia="Times New Roman" w:hAnsi="Arial" w:cs="Arial"/>
          <w:b/>
          <w:bCs/>
          <w:color w:val="595951"/>
          <w:sz w:val="19"/>
        </w:rPr>
        <w:t>University Research Council Grant Guidelines</w:t>
      </w:r>
    </w:p>
    <w:p w:rsidR="00532729" w:rsidRDefault="00532729" w:rsidP="00532729">
      <w:pPr>
        <w:shd w:val="clear" w:color="auto" w:fill="FFFFFF"/>
        <w:spacing w:before="45" w:after="45" w:line="240" w:lineRule="auto"/>
        <w:outlineLvl w:val="2"/>
        <w:rPr>
          <w:rFonts w:ascii="Arial" w:eastAsia="Times New Roman" w:hAnsi="Arial" w:cs="Arial"/>
          <w:b/>
          <w:bCs/>
          <w:color w:val="595951"/>
          <w:sz w:val="19"/>
        </w:rPr>
      </w:pPr>
    </w:p>
    <w:p w:rsidR="00532729" w:rsidRPr="00532729" w:rsidRDefault="00532729" w:rsidP="00532729">
      <w:pPr>
        <w:shd w:val="clear" w:color="auto" w:fill="FFFFFF"/>
        <w:spacing w:before="45" w:after="45" w:line="240" w:lineRule="auto"/>
        <w:outlineLvl w:val="2"/>
        <w:rPr>
          <w:rFonts w:ascii="Arial" w:eastAsia="Times New Roman" w:hAnsi="Arial" w:cs="Arial"/>
          <w:b/>
          <w:bCs/>
          <w:sz w:val="17"/>
          <w:szCs w:val="17"/>
        </w:rPr>
      </w:pPr>
      <w:r w:rsidRPr="00532729">
        <w:rPr>
          <w:rFonts w:ascii="Arial" w:eastAsia="Times New Roman" w:hAnsi="Arial" w:cs="Arial"/>
          <w:b/>
          <w:bCs/>
          <w:color w:val="595951"/>
          <w:sz w:val="19"/>
        </w:rPr>
        <w:t xml:space="preserve">Applications </w:t>
      </w:r>
      <w:proofErr w:type="gramStart"/>
      <w:r w:rsidRPr="00532729">
        <w:rPr>
          <w:rFonts w:ascii="Arial" w:eastAsia="Times New Roman" w:hAnsi="Arial" w:cs="Arial"/>
          <w:b/>
          <w:bCs/>
          <w:color w:val="595951"/>
          <w:sz w:val="19"/>
        </w:rPr>
        <w:t>must be received</w:t>
      </w:r>
      <w:proofErr w:type="gramEnd"/>
      <w:r w:rsidRPr="00532729">
        <w:rPr>
          <w:rFonts w:ascii="Arial" w:eastAsia="Times New Roman" w:hAnsi="Arial" w:cs="Arial"/>
          <w:b/>
          <w:bCs/>
          <w:color w:val="595951"/>
          <w:sz w:val="19"/>
        </w:rPr>
        <w:t xml:space="preserve"> in the Office of Sponsored Projects (Sherman Hall 320) by </w:t>
      </w:r>
      <w:r w:rsidR="00A74213">
        <w:rPr>
          <w:rFonts w:ascii="Arial" w:eastAsia="Times New Roman" w:hAnsi="Arial" w:cs="Arial"/>
          <w:b/>
          <w:bCs/>
          <w:color w:val="595951"/>
          <w:sz w:val="19"/>
        </w:rPr>
        <w:t xml:space="preserve">4:30 pm </w:t>
      </w:r>
      <w:r w:rsidRPr="00532729">
        <w:rPr>
          <w:rFonts w:ascii="Arial" w:eastAsia="Times New Roman" w:hAnsi="Arial" w:cs="Arial"/>
          <w:b/>
          <w:bCs/>
          <w:color w:val="595951"/>
          <w:sz w:val="19"/>
        </w:rPr>
        <w:t xml:space="preserve">on </w:t>
      </w:r>
      <w:r w:rsidR="000248BA">
        <w:rPr>
          <w:rFonts w:ascii="Arial" w:eastAsia="Times New Roman" w:hAnsi="Arial" w:cs="Arial"/>
          <w:b/>
          <w:bCs/>
          <w:color w:val="595951"/>
          <w:sz w:val="19"/>
        </w:rPr>
        <w:t>April</w:t>
      </w:r>
      <w:r w:rsidR="00BF501D">
        <w:rPr>
          <w:rFonts w:ascii="Arial" w:eastAsia="Times New Roman" w:hAnsi="Arial" w:cs="Arial"/>
          <w:b/>
          <w:bCs/>
          <w:color w:val="595951"/>
          <w:sz w:val="19"/>
        </w:rPr>
        <w:t xml:space="preserve"> </w:t>
      </w:r>
      <w:r w:rsidR="00DE7928">
        <w:rPr>
          <w:rFonts w:ascii="Arial" w:eastAsia="Times New Roman" w:hAnsi="Arial" w:cs="Arial"/>
          <w:b/>
          <w:bCs/>
          <w:color w:val="595951"/>
          <w:sz w:val="19"/>
        </w:rPr>
        <w:t>9</w:t>
      </w:r>
      <w:r w:rsidR="00E62222">
        <w:rPr>
          <w:rFonts w:ascii="Arial" w:eastAsia="Times New Roman" w:hAnsi="Arial" w:cs="Arial"/>
          <w:b/>
          <w:bCs/>
          <w:color w:val="595951"/>
          <w:sz w:val="19"/>
        </w:rPr>
        <w:t>, 201</w:t>
      </w:r>
      <w:r w:rsidR="00DE7928">
        <w:rPr>
          <w:rFonts w:ascii="Arial" w:eastAsia="Times New Roman" w:hAnsi="Arial" w:cs="Arial"/>
          <w:b/>
          <w:bCs/>
          <w:color w:val="595951"/>
          <w:sz w:val="19"/>
        </w:rPr>
        <w:t>9</w:t>
      </w:r>
      <w:r w:rsidRPr="00532729">
        <w:rPr>
          <w:rFonts w:ascii="Arial" w:eastAsia="Times New Roman" w:hAnsi="Arial" w:cs="Arial"/>
          <w:b/>
          <w:bCs/>
          <w:color w:val="595951"/>
          <w:sz w:val="19"/>
        </w:rPr>
        <w:t xml:space="preserve"> (</w:t>
      </w:r>
      <w:r w:rsidR="00151CFF">
        <w:rPr>
          <w:rFonts w:ascii="Arial" w:eastAsia="Times New Roman" w:hAnsi="Arial" w:cs="Arial"/>
          <w:b/>
          <w:bCs/>
          <w:color w:val="595951"/>
          <w:sz w:val="19"/>
        </w:rPr>
        <w:t>Tuesday</w:t>
      </w:r>
      <w:r w:rsidRPr="00532729">
        <w:rPr>
          <w:rFonts w:ascii="Arial" w:eastAsia="Times New Roman" w:hAnsi="Arial" w:cs="Arial"/>
          <w:b/>
          <w:bCs/>
          <w:color w:val="595951"/>
          <w:sz w:val="19"/>
        </w:rPr>
        <w:t xml:space="preserve">). </w:t>
      </w:r>
      <w:r w:rsidR="009D0DA0">
        <w:rPr>
          <w:rFonts w:ascii="Arial" w:eastAsia="Times New Roman" w:hAnsi="Arial" w:cs="Arial"/>
          <w:b/>
          <w:bCs/>
          <w:color w:val="595951"/>
          <w:sz w:val="19"/>
        </w:rPr>
        <w:t xml:space="preserve">Proposals </w:t>
      </w:r>
      <w:proofErr w:type="gramStart"/>
      <w:r w:rsidR="009D0DA0">
        <w:rPr>
          <w:rFonts w:ascii="Arial" w:eastAsia="Times New Roman" w:hAnsi="Arial" w:cs="Arial"/>
          <w:b/>
          <w:bCs/>
          <w:color w:val="595951"/>
          <w:sz w:val="19"/>
        </w:rPr>
        <w:t>should be s</w:t>
      </w:r>
      <w:r w:rsidRPr="00532729">
        <w:rPr>
          <w:rFonts w:ascii="Arial" w:eastAsia="Times New Roman" w:hAnsi="Arial" w:cs="Arial"/>
          <w:b/>
          <w:bCs/>
          <w:color w:val="595951"/>
          <w:sz w:val="19"/>
        </w:rPr>
        <w:t>ubmit</w:t>
      </w:r>
      <w:r w:rsidR="009D0DA0">
        <w:rPr>
          <w:rFonts w:ascii="Arial" w:eastAsia="Times New Roman" w:hAnsi="Arial" w:cs="Arial"/>
          <w:b/>
          <w:bCs/>
          <w:color w:val="595951"/>
          <w:sz w:val="19"/>
        </w:rPr>
        <w:t>ted</w:t>
      </w:r>
      <w:proofErr w:type="gramEnd"/>
      <w:r w:rsidRPr="00532729">
        <w:rPr>
          <w:rFonts w:ascii="Arial" w:eastAsia="Times New Roman" w:hAnsi="Arial" w:cs="Arial"/>
          <w:b/>
          <w:bCs/>
          <w:color w:val="595951"/>
          <w:sz w:val="19"/>
        </w:rPr>
        <w:t xml:space="preserve"> </w:t>
      </w:r>
      <w:r w:rsidR="009D0DA0">
        <w:rPr>
          <w:rFonts w:ascii="Arial" w:eastAsia="Times New Roman" w:hAnsi="Arial" w:cs="Arial"/>
          <w:b/>
          <w:bCs/>
          <w:color w:val="595951"/>
          <w:sz w:val="19"/>
        </w:rPr>
        <w:t>electronic</w:t>
      </w:r>
      <w:r w:rsidRPr="00532729">
        <w:rPr>
          <w:rFonts w:ascii="Arial" w:eastAsia="Times New Roman" w:hAnsi="Arial" w:cs="Arial"/>
          <w:b/>
          <w:bCs/>
          <w:color w:val="595951"/>
          <w:sz w:val="19"/>
        </w:rPr>
        <w:t>ally</w:t>
      </w:r>
      <w:r w:rsidR="00635DCB">
        <w:rPr>
          <w:rFonts w:ascii="Arial" w:eastAsia="Times New Roman" w:hAnsi="Arial" w:cs="Arial"/>
          <w:b/>
          <w:bCs/>
          <w:color w:val="595951"/>
          <w:sz w:val="19"/>
        </w:rPr>
        <w:t xml:space="preserve"> via e-mail</w:t>
      </w:r>
      <w:r w:rsidRPr="00532729">
        <w:rPr>
          <w:rFonts w:ascii="Arial" w:eastAsia="Times New Roman" w:hAnsi="Arial" w:cs="Arial"/>
          <w:b/>
          <w:bCs/>
          <w:color w:val="595951"/>
          <w:sz w:val="19"/>
        </w:rPr>
        <w:t xml:space="preserve"> </w:t>
      </w:r>
      <w:r w:rsidR="00635DCB" w:rsidRPr="0037635F">
        <w:rPr>
          <w:rFonts w:ascii="Arial" w:eastAsia="Times New Roman" w:hAnsi="Arial" w:cs="Arial"/>
          <w:i/>
          <w:sz w:val="19"/>
          <w:szCs w:val="19"/>
        </w:rPr>
        <w:t xml:space="preserve">(doc, </w:t>
      </w:r>
      <w:proofErr w:type="spellStart"/>
      <w:r w:rsidR="00635DCB" w:rsidRPr="0037635F">
        <w:rPr>
          <w:rFonts w:ascii="Arial" w:eastAsia="Times New Roman" w:hAnsi="Arial" w:cs="Arial"/>
          <w:i/>
          <w:sz w:val="19"/>
          <w:szCs w:val="19"/>
        </w:rPr>
        <w:t>docx</w:t>
      </w:r>
      <w:proofErr w:type="spellEnd"/>
      <w:r w:rsidR="00635DCB" w:rsidRPr="0037635F">
        <w:rPr>
          <w:rFonts w:ascii="Arial" w:eastAsia="Times New Roman" w:hAnsi="Arial" w:cs="Arial"/>
          <w:i/>
          <w:sz w:val="19"/>
          <w:szCs w:val="19"/>
        </w:rPr>
        <w:t>, or pdf format compiled in</w:t>
      </w:r>
      <w:r w:rsidR="00635DCB">
        <w:rPr>
          <w:rFonts w:ascii="Arial" w:eastAsia="Times New Roman" w:hAnsi="Arial" w:cs="Arial"/>
          <w:i/>
          <w:sz w:val="19"/>
          <w:szCs w:val="19"/>
        </w:rPr>
        <w:t>to</w:t>
      </w:r>
      <w:r w:rsidR="00635DCB" w:rsidRPr="0037635F">
        <w:rPr>
          <w:rFonts w:ascii="Arial" w:eastAsia="Times New Roman" w:hAnsi="Arial" w:cs="Arial"/>
          <w:i/>
          <w:sz w:val="19"/>
          <w:szCs w:val="19"/>
        </w:rPr>
        <w:t xml:space="preserve"> one complete </w:t>
      </w:r>
      <w:r w:rsidR="00635DCB">
        <w:rPr>
          <w:rFonts w:ascii="Arial" w:eastAsia="Times New Roman" w:hAnsi="Arial" w:cs="Arial"/>
          <w:i/>
          <w:sz w:val="19"/>
          <w:szCs w:val="19"/>
        </w:rPr>
        <w:t xml:space="preserve">attached </w:t>
      </w:r>
      <w:r w:rsidR="00635DCB" w:rsidRPr="0037635F">
        <w:rPr>
          <w:rFonts w:ascii="Arial" w:eastAsia="Times New Roman" w:hAnsi="Arial" w:cs="Arial"/>
          <w:i/>
          <w:sz w:val="19"/>
          <w:szCs w:val="19"/>
        </w:rPr>
        <w:t>document or all</w:t>
      </w:r>
      <w:r w:rsidR="00635DCB">
        <w:rPr>
          <w:rFonts w:ascii="Arial" w:eastAsia="Times New Roman" w:hAnsi="Arial" w:cs="Arial"/>
          <w:i/>
          <w:sz w:val="19"/>
          <w:szCs w:val="19"/>
        </w:rPr>
        <w:t xml:space="preserve"> documents</w:t>
      </w:r>
      <w:r w:rsidR="00635DCB" w:rsidRPr="0037635F">
        <w:rPr>
          <w:rFonts w:ascii="Arial" w:eastAsia="Times New Roman" w:hAnsi="Arial" w:cs="Arial"/>
          <w:i/>
          <w:sz w:val="19"/>
          <w:szCs w:val="19"/>
        </w:rPr>
        <w:t xml:space="preserve"> attached to the same e-mail)</w:t>
      </w:r>
      <w:r w:rsidR="00635DCB">
        <w:rPr>
          <w:rFonts w:ascii="Arial" w:eastAsia="Times New Roman" w:hAnsi="Arial" w:cs="Arial"/>
          <w:i/>
          <w:sz w:val="19"/>
          <w:szCs w:val="19"/>
        </w:rPr>
        <w:t xml:space="preserve"> </w:t>
      </w:r>
      <w:r w:rsidR="00635DCB">
        <w:rPr>
          <w:rFonts w:ascii="Arial" w:eastAsia="Times New Roman" w:hAnsi="Arial" w:cs="Arial"/>
          <w:b/>
          <w:bCs/>
          <w:color w:val="595951"/>
          <w:sz w:val="19"/>
        </w:rPr>
        <w:t>to</w:t>
      </w:r>
      <w:r w:rsidR="009D0DA0">
        <w:rPr>
          <w:rFonts w:ascii="Arial" w:eastAsia="Times New Roman" w:hAnsi="Arial" w:cs="Arial"/>
          <w:b/>
          <w:bCs/>
          <w:color w:val="595951"/>
          <w:sz w:val="19"/>
        </w:rPr>
        <w:t xml:space="preserve"> </w:t>
      </w:r>
      <w:r w:rsidR="00B90151">
        <w:rPr>
          <w:rFonts w:ascii="Arial" w:eastAsia="Times New Roman" w:hAnsi="Arial" w:cs="Arial"/>
          <w:b/>
          <w:bCs/>
          <w:color w:val="595951"/>
          <w:sz w:val="19"/>
        </w:rPr>
        <w:t>the Office of Sponsored Projects</w:t>
      </w:r>
      <w:r w:rsidR="00A74213">
        <w:rPr>
          <w:rFonts w:ascii="Arial" w:eastAsia="Times New Roman" w:hAnsi="Arial" w:cs="Arial"/>
          <w:b/>
          <w:bCs/>
          <w:color w:val="595951"/>
          <w:sz w:val="19"/>
        </w:rPr>
        <w:t xml:space="preserve"> at </w:t>
      </w:r>
      <w:hyperlink r:id="rId8" w:history="1">
        <w:r w:rsidR="00B90151" w:rsidRPr="00814724">
          <w:rPr>
            <w:rStyle w:val="Hyperlink"/>
            <w:rFonts w:ascii="Arial" w:eastAsia="Times New Roman" w:hAnsi="Arial" w:cs="Arial"/>
            <w:b/>
            <w:bCs/>
            <w:sz w:val="19"/>
          </w:rPr>
          <w:t>sponsoredprojects@wiu.edu</w:t>
        </w:r>
      </w:hyperlink>
      <w:r w:rsidR="00A74213">
        <w:rPr>
          <w:rFonts w:ascii="Arial" w:eastAsia="Times New Roman" w:hAnsi="Arial" w:cs="Arial"/>
          <w:b/>
          <w:bCs/>
          <w:color w:val="595951"/>
          <w:sz w:val="19"/>
        </w:rPr>
        <w:t>.</w:t>
      </w:r>
    </w:p>
    <w:p w:rsidR="00532729" w:rsidRPr="00532729" w:rsidRDefault="00532729" w:rsidP="00532729">
      <w:p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URC support </w:t>
      </w:r>
      <w:proofErr w:type="gramStart"/>
      <w:r w:rsidRPr="00532729">
        <w:rPr>
          <w:rFonts w:ascii="Arial" w:eastAsia="Times New Roman" w:hAnsi="Arial" w:cs="Arial"/>
          <w:sz w:val="19"/>
          <w:szCs w:val="19"/>
        </w:rPr>
        <w:t>is intended</w:t>
      </w:r>
      <w:proofErr w:type="gramEnd"/>
      <w:r w:rsidRPr="00532729">
        <w:rPr>
          <w:rFonts w:ascii="Arial" w:eastAsia="Times New Roman" w:hAnsi="Arial" w:cs="Arial"/>
          <w:sz w:val="19"/>
          <w:szCs w:val="19"/>
        </w:rPr>
        <w:t xml:space="preserve"> to promote research or its scholarly equivalent in appropriate fields by providing "seed" money for the initiation of new projects. The URC </w:t>
      </w:r>
      <w:proofErr w:type="gramStart"/>
      <w:r w:rsidRPr="00532729">
        <w:rPr>
          <w:rFonts w:ascii="Arial" w:eastAsia="Times New Roman" w:hAnsi="Arial" w:cs="Arial"/>
          <w:sz w:val="19"/>
          <w:szCs w:val="19"/>
        </w:rPr>
        <w:t>should not be viewed</w:t>
      </w:r>
      <w:proofErr w:type="gramEnd"/>
      <w:r w:rsidRPr="00532729">
        <w:rPr>
          <w:rFonts w:ascii="Arial" w:eastAsia="Times New Roman" w:hAnsi="Arial" w:cs="Arial"/>
          <w:sz w:val="19"/>
          <w:szCs w:val="19"/>
        </w:rPr>
        <w:t xml:space="preserve"> as a funding source for research projects that are one time only, in process, or in their final stages. Priority will be given to those </w:t>
      </w:r>
      <w:proofErr w:type="gramStart"/>
      <w:r w:rsidRPr="00532729">
        <w:rPr>
          <w:rFonts w:ascii="Arial" w:eastAsia="Times New Roman" w:hAnsi="Arial" w:cs="Arial"/>
          <w:sz w:val="19"/>
          <w:szCs w:val="19"/>
        </w:rPr>
        <w:t>proposals which</w:t>
      </w:r>
      <w:proofErr w:type="gramEnd"/>
      <w:r w:rsidRPr="00532729">
        <w:rPr>
          <w:rFonts w:ascii="Arial" w:eastAsia="Times New Roman" w:hAnsi="Arial" w:cs="Arial"/>
          <w:sz w:val="19"/>
          <w:szCs w:val="19"/>
        </w:rPr>
        <w:t xml:space="preserve"> are likely to result in external funding and publication in peer-refereed journals, or exhibitions and performances. Some emphasis </w:t>
      </w:r>
      <w:proofErr w:type="gramStart"/>
      <w:r w:rsidRPr="00532729">
        <w:rPr>
          <w:rFonts w:ascii="Arial" w:eastAsia="Times New Roman" w:hAnsi="Arial" w:cs="Arial"/>
          <w:sz w:val="19"/>
          <w:szCs w:val="19"/>
        </w:rPr>
        <w:t>will be given</w:t>
      </w:r>
      <w:proofErr w:type="gramEnd"/>
      <w:r w:rsidRPr="00532729">
        <w:rPr>
          <w:rFonts w:ascii="Arial" w:eastAsia="Times New Roman" w:hAnsi="Arial" w:cs="Arial"/>
          <w:sz w:val="19"/>
          <w:szCs w:val="19"/>
        </w:rPr>
        <w:t xml:space="preserve"> to assisting new faculty in beginning their research activities. All applications </w:t>
      </w:r>
      <w:proofErr w:type="gramStart"/>
      <w:r w:rsidRPr="00532729">
        <w:rPr>
          <w:rFonts w:ascii="Arial" w:eastAsia="Times New Roman" w:hAnsi="Arial" w:cs="Arial"/>
          <w:sz w:val="19"/>
          <w:szCs w:val="19"/>
        </w:rPr>
        <w:t>will be reviewed</w:t>
      </w:r>
      <w:proofErr w:type="gramEnd"/>
      <w:r w:rsidRPr="00532729">
        <w:rPr>
          <w:rFonts w:ascii="Arial" w:eastAsia="Times New Roman" w:hAnsi="Arial" w:cs="Arial"/>
          <w:sz w:val="19"/>
          <w:szCs w:val="19"/>
        </w:rPr>
        <w:t xml:space="preserve"> by the URC but those that adhere to these guidelines will be evaluated first by the committee.</w:t>
      </w:r>
    </w:p>
    <w:p w:rsidR="00532729" w:rsidRPr="00532729" w:rsidRDefault="00532729" w:rsidP="00532729">
      <w:pPr>
        <w:numPr>
          <w:ilvl w:val="0"/>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Applicant Eligibility </w:t>
      </w:r>
      <w:r w:rsidRPr="00532729">
        <w:rPr>
          <w:rFonts w:ascii="Arial" w:eastAsia="Times New Roman" w:hAnsi="Arial" w:cs="Arial"/>
          <w:sz w:val="19"/>
          <w:szCs w:val="19"/>
        </w:rPr>
        <w:br/>
        <w:t xml:space="preserve">Applicants . . . </w:t>
      </w:r>
    </w:p>
    <w:p w:rsidR="00532729" w:rsidRPr="00532729" w:rsidRDefault="00532729" w:rsidP="00532729">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must be tenured or tenure-track faculty; </w:t>
      </w:r>
    </w:p>
    <w:p w:rsidR="00532729" w:rsidRPr="00532729" w:rsidRDefault="00532729" w:rsidP="00532729">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may not be a member of the URC at the time of application; </w:t>
      </w:r>
    </w:p>
    <w:p w:rsidR="00BF501D" w:rsidRDefault="00532729" w:rsidP="00C72A9C">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BF501D">
        <w:rPr>
          <w:rFonts w:ascii="Arial" w:eastAsia="Times New Roman" w:hAnsi="Arial" w:cs="Arial"/>
          <w:sz w:val="19"/>
          <w:szCs w:val="19"/>
        </w:rPr>
        <w:t>may not be an applicant or co-applicant on more than one proposal per funding cycle</w:t>
      </w:r>
      <w:r w:rsidR="00676F13">
        <w:rPr>
          <w:rFonts w:ascii="Arial" w:eastAsia="Times New Roman" w:hAnsi="Arial" w:cs="Arial"/>
          <w:sz w:val="19"/>
          <w:szCs w:val="19"/>
        </w:rPr>
        <w:t>;</w:t>
      </w:r>
      <w:r w:rsidRPr="00BF501D">
        <w:rPr>
          <w:rFonts w:ascii="Arial" w:eastAsia="Times New Roman" w:hAnsi="Arial" w:cs="Arial"/>
          <w:sz w:val="19"/>
          <w:szCs w:val="19"/>
        </w:rPr>
        <w:t xml:space="preserve"> Submission of two or more proposals per funding cycle will result in a disqualification of all of them</w:t>
      </w:r>
      <w:r w:rsidR="00676F13">
        <w:rPr>
          <w:rFonts w:ascii="Arial" w:eastAsia="Times New Roman" w:hAnsi="Arial" w:cs="Arial"/>
          <w:sz w:val="19"/>
          <w:szCs w:val="19"/>
        </w:rPr>
        <w:t>;</w:t>
      </w:r>
    </w:p>
    <w:p w:rsidR="00532729" w:rsidRPr="00BF501D" w:rsidRDefault="00532729" w:rsidP="00C72A9C">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BF501D">
        <w:rPr>
          <w:rFonts w:ascii="Arial" w:eastAsia="Times New Roman" w:hAnsi="Arial" w:cs="Arial"/>
          <w:sz w:val="19"/>
          <w:szCs w:val="19"/>
        </w:rPr>
        <w:t>new funding will be contingent upon receipt of final report from all previous URC grants</w:t>
      </w:r>
      <w:r w:rsidR="00BF501D">
        <w:rPr>
          <w:rFonts w:ascii="Arial" w:eastAsia="Times New Roman" w:hAnsi="Arial" w:cs="Arial"/>
          <w:sz w:val="19"/>
          <w:szCs w:val="19"/>
        </w:rPr>
        <w:t>; and</w:t>
      </w:r>
      <w:r w:rsidRPr="00BF501D">
        <w:rPr>
          <w:rFonts w:ascii="Arial" w:eastAsia="Times New Roman" w:hAnsi="Arial" w:cs="Arial"/>
          <w:sz w:val="19"/>
          <w:szCs w:val="19"/>
        </w:rPr>
        <w:t xml:space="preserve"> </w:t>
      </w:r>
    </w:p>
    <w:p w:rsidR="00532729" w:rsidRPr="00532729" w:rsidRDefault="00532729" w:rsidP="00532729">
      <w:pPr>
        <w:numPr>
          <w:ilvl w:val="1"/>
          <w:numId w:val="1"/>
        </w:numPr>
        <w:shd w:val="clear" w:color="auto" w:fill="FFFFFF"/>
        <w:spacing w:before="100" w:beforeAutospacing="1" w:after="240" w:line="240" w:lineRule="auto"/>
        <w:rPr>
          <w:rFonts w:ascii="Arial" w:eastAsia="Times New Roman" w:hAnsi="Arial" w:cs="Arial"/>
          <w:sz w:val="19"/>
          <w:szCs w:val="19"/>
        </w:rPr>
      </w:pPr>
      <w:proofErr w:type="gramStart"/>
      <w:r w:rsidRPr="00532729">
        <w:rPr>
          <w:rFonts w:ascii="Arial" w:eastAsia="Times New Roman" w:hAnsi="Arial" w:cs="Arial"/>
          <w:sz w:val="19"/>
          <w:szCs w:val="19"/>
        </w:rPr>
        <w:t>applicants</w:t>
      </w:r>
      <w:proofErr w:type="gramEnd"/>
      <w:r w:rsidRPr="00532729">
        <w:rPr>
          <w:rFonts w:ascii="Arial" w:eastAsia="Times New Roman" w:hAnsi="Arial" w:cs="Arial"/>
          <w:sz w:val="19"/>
          <w:szCs w:val="19"/>
        </w:rPr>
        <w:t xml:space="preserve"> cannot receive a URC award concurrent with a Foundation Summer Stipend award.</w:t>
      </w:r>
    </w:p>
    <w:p w:rsidR="00532729" w:rsidRPr="00532729" w:rsidRDefault="00532729" w:rsidP="00532729">
      <w:pPr>
        <w:numPr>
          <w:ilvl w:val="0"/>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Project Eligibility </w:t>
      </w:r>
    </w:p>
    <w:p w:rsidR="00532729" w:rsidRPr="00532729" w:rsidRDefault="00532729" w:rsidP="00532729">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General Guidelines. </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The project may not be dissertation research or used in any way to fulfill degree requirements. </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Projects cannot be for textbook writing, curriculum development, or personal development. </w:t>
      </w:r>
    </w:p>
    <w:p w:rsidR="00532729" w:rsidRPr="00532729" w:rsidRDefault="002338AD"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proofErr w:type="gramStart"/>
      <w:r>
        <w:rPr>
          <w:rFonts w:ascii="Arial" w:eastAsia="Times New Roman" w:hAnsi="Arial" w:cs="Arial"/>
          <w:sz w:val="19"/>
          <w:szCs w:val="19"/>
        </w:rPr>
        <w:t xml:space="preserve">ONE electronic copy of a </w:t>
      </w:r>
      <w:r w:rsidR="00532729" w:rsidRPr="00532729">
        <w:rPr>
          <w:rFonts w:ascii="Arial" w:eastAsia="Times New Roman" w:hAnsi="Arial" w:cs="Arial"/>
          <w:sz w:val="19"/>
          <w:szCs w:val="19"/>
        </w:rPr>
        <w:t xml:space="preserve">signed original typed proposal must be </w:t>
      </w:r>
      <w:r>
        <w:rPr>
          <w:rFonts w:ascii="Arial" w:eastAsia="Times New Roman" w:hAnsi="Arial" w:cs="Arial"/>
          <w:sz w:val="19"/>
          <w:szCs w:val="19"/>
        </w:rPr>
        <w:t>received by</w:t>
      </w:r>
      <w:r w:rsidR="00532729" w:rsidRPr="00532729">
        <w:rPr>
          <w:rFonts w:ascii="Arial" w:eastAsia="Times New Roman" w:hAnsi="Arial" w:cs="Arial"/>
          <w:sz w:val="19"/>
          <w:szCs w:val="19"/>
        </w:rPr>
        <w:t xml:space="preserve"> the Office of Sponsored Projec</w:t>
      </w:r>
      <w:r>
        <w:rPr>
          <w:rFonts w:ascii="Arial" w:eastAsia="Times New Roman" w:hAnsi="Arial" w:cs="Arial"/>
          <w:sz w:val="19"/>
          <w:szCs w:val="19"/>
        </w:rPr>
        <w:t>ts</w:t>
      </w:r>
      <w:proofErr w:type="gramEnd"/>
      <w:r>
        <w:rPr>
          <w:rFonts w:ascii="Arial" w:eastAsia="Times New Roman" w:hAnsi="Arial" w:cs="Arial"/>
          <w:sz w:val="19"/>
          <w:szCs w:val="19"/>
        </w:rPr>
        <w:t xml:space="preserve"> by the specified time/date.</w:t>
      </w:r>
      <w:r w:rsidR="00532729" w:rsidRPr="00532729">
        <w:rPr>
          <w:rFonts w:ascii="Arial" w:eastAsia="Times New Roman" w:hAnsi="Arial" w:cs="Arial"/>
          <w:sz w:val="19"/>
          <w:szCs w:val="19"/>
        </w:rPr>
        <w:t xml:space="preserve"> </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Proposals are to </w:t>
      </w:r>
      <w:proofErr w:type="gramStart"/>
      <w:r w:rsidRPr="00532729">
        <w:rPr>
          <w:rFonts w:ascii="Arial" w:eastAsia="Times New Roman" w:hAnsi="Arial" w:cs="Arial"/>
          <w:sz w:val="19"/>
          <w:szCs w:val="19"/>
        </w:rPr>
        <w:t>be received</w:t>
      </w:r>
      <w:proofErr w:type="gramEnd"/>
      <w:r w:rsidRPr="00532729">
        <w:rPr>
          <w:rFonts w:ascii="Arial" w:eastAsia="Times New Roman" w:hAnsi="Arial" w:cs="Arial"/>
          <w:sz w:val="19"/>
          <w:szCs w:val="19"/>
        </w:rPr>
        <w:t xml:space="preserve"> by the stated time and date. </w:t>
      </w:r>
    </w:p>
    <w:p w:rsidR="00532729" w:rsidRPr="00532729" w:rsidRDefault="00532729" w:rsidP="00532729">
      <w:pPr>
        <w:numPr>
          <w:ilvl w:val="2"/>
          <w:numId w:val="1"/>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Applicants may not submit a URC and Foundation Summer Stipend proposal for the same project.</w:t>
      </w:r>
    </w:p>
    <w:p w:rsidR="00532729" w:rsidRPr="00532729" w:rsidRDefault="00532729" w:rsidP="005F4F45">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Specific Proposal Format Guidelines. </w:t>
      </w:r>
      <w:r w:rsidRPr="00532729">
        <w:rPr>
          <w:rFonts w:ascii="Arial" w:eastAsia="Times New Roman" w:hAnsi="Arial" w:cs="Arial"/>
          <w:sz w:val="19"/>
          <w:szCs w:val="19"/>
        </w:rPr>
        <w:br/>
        <w:t xml:space="preserve">Each proposal is to </w:t>
      </w:r>
      <w:proofErr w:type="gramStart"/>
      <w:r w:rsidRPr="00532729">
        <w:rPr>
          <w:rFonts w:ascii="Arial" w:eastAsia="Times New Roman" w:hAnsi="Arial" w:cs="Arial"/>
          <w:sz w:val="19"/>
          <w:szCs w:val="19"/>
        </w:rPr>
        <w:t>be developed</w:t>
      </w:r>
      <w:proofErr w:type="gramEnd"/>
      <w:r w:rsidRPr="00532729">
        <w:rPr>
          <w:rFonts w:ascii="Arial" w:eastAsia="Times New Roman" w:hAnsi="Arial" w:cs="Arial"/>
          <w:sz w:val="19"/>
          <w:szCs w:val="19"/>
        </w:rPr>
        <w:t xml:space="preserve"> according to the following format. </w:t>
      </w:r>
      <w:r w:rsidR="00017A58">
        <w:rPr>
          <w:rFonts w:ascii="Arial" w:eastAsia="Times New Roman" w:hAnsi="Arial" w:cs="Arial"/>
          <w:sz w:val="19"/>
          <w:szCs w:val="19"/>
        </w:rPr>
        <w:t xml:space="preserve">(See “Explanation of the Proposal Details” </w:t>
      </w:r>
      <w:r w:rsidR="00493C56">
        <w:rPr>
          <w:rFonts w:ascii="Arial" w:eastAsia="Times New Roman" w:hAnsi="Arial" w:cs="Arial"/>
          <w:sz w:val="19"/>
          <w:szCs w:val="19"/>
        </w:rPr>
        <w:t>found on</w:t>
      </w:r>
      <w:r w:rsidR="00017A58">
        <w:rPr>
          <w:rFonts w:ascii="Arial" w:eastAsia="Times New Roman" w:hAnsi="Arial" w:cs="Arial"/>
          <w:sz w:val="19"/>
          <w:szCs w:val="19"/>
        </w:rPr>
        <w:t xml:space="preserve"> the bottom of page 2.)  </w:t>
      </w:r>
      <w:r w:rsidRPr="00532729">
        <w:rPr>
          <w:rFonts w:ascii="Arial" w:eastAsia="Times New Roman" w:hAnsi="Arial" w:cs="Arial"/>
          <w:sz w:val="19"/>
          <w:szCs w:val="19"/>
        </w:rPr>
        <w:t xml:space="preserve">You may use the </w:t>
      </w:r>
      <w:r w:rsidR="005F4F45">
        <w:rPr>
          <w:rFonts w:ascii="Arial" w:eastAsia="Times New Roman" w:hAnsi="Arial" w:cs="Arial"/>
          <w:sz w:val="19"/>
          <w:szCs w:val="19"/>
        </w:rPr>
        <w:t xml:space="preserve">cover page and budget </w:t>
      </w:r>
      <w:r w:rsidRPr="00532729">
        <w:rPr>
          <w:rFonts w:ascii="Arial" w:eastAsia="Times New Roman" w:hAnsi="Arial" w:cs="Arial"/>
          <w:sz w:val="19"/>
          <w:szCs w:val="19"/>
        </w:rPr>
        <w:t xml:space="preserve">forms </w:t>
      </w:r>
      <w:r w:rsidR="005F4F45">
        <w:rPr>
          <w:rFonts w:ascii="Arial" w:eastAsia="Times New Roman" w:hAnsi="Arial" w:cs="Arial"/>
          <w:sz w:val="19"/>
          <w:szCs w:val="19"/>
        </w:rPr>
        <w:t>provided</w:t>
      </w:r>
      <w:r w:rsidRPr="00532729">
        <w:rPr>
          <w:rFonts w:ascii="Arial" w:eastAsia="Times New Roman" w:hAnsi="Arial" w:cs="Arial"/>
          <w:sz w:val="19"/>
          <w:szCs w:val="19"/>
        </w:rPr>
        <w:t xml:space="preserve"> or type them in the respective</w:t>
      </w:r>
      <w:r w:rsidR="005F229A">
        <w:rPr>
          <w:rFonts w:ascii="Arial" w:eastAsia="Times New Roman" w:hAnsi="Arial" w:cs="Arial"/>
          <w:sz w:val="19"/>
          <w:szCs w:val="19"/>
        </w:rPr>
        <w:t xml:space="preserve"> format.</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Cover Page signed by the Applicant(s), Department Chair(s), and Dean(s) </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Support Letter signed by Department Chairperson(s) </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Budget and Budget Justification Page </w:t>
      </w:r>
    </w:p>
    <w:p w:rsidR="00532729" w:rsidRPr="00532729" w:rsidRDefault="00532729" w:rsidP="00532729">
      <w:pPr>
        <w:numPr>
          <w:ilvl w:val="2"/>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Project Description </w:t>
      </w:r>
    </w:p>
    <w:p w:rsidR="00532729" w:rsidRPr="00532729" w:rsidRDefault="00532729" w:rsidP="00532729">
      <w:pPr>
        <w:numPr>
          <w:ilvl w:val="2"/>
          <w:numId w:val="1"/>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Other Supporting Documentation</w:t>
      </w:r>
    </w:p>
    <w:p w:rsidR="00532729" w:rsidRPr="00532729" w:rsidRDefault="00532729" w:rsidP="006A1F09">
      <w:pPr>
        <w:numPr>
          <w:ilvl w:val="0"/>
          <w:numId w:val="1"/>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Evaluation of the Proposals </w:t>
      </w:r>
      <w:r w:rsidRPr="00532729">
        <w:rPr>
          <w:rFonts w:ascii="Arial" w:eastAsia="Times New Roman" w:hAnsi="Arial" w:cs="Arial"/>
          <w:sz w:val="19"/>
          <w:szCs w:val="19"/>
        </w:rPr>
        <w:br/>
        <w:t xml:space="preserve">It is the intention of the URC to support projects of a research nature or projects which otherwise demonstrate originality and creative scholarship and </w:t>
      </w:r>
      <w:proofErr w:type="gramStart"/>
      <w:r w:rsidRPr="00532729">
        <w:rPr>
          <w:rFonts w:ascii="Arial" w:eastAsia="Times New Roman" w:hAnsi="Arial" w:cs="Arial"/>
          <w:sz w:val="19"/>
          <w:szCs w:val="19"/>
        </w:rPr>
        <w:t>would be recognized</w:t>
      </w:r>
      <w:proofErr w:type="gramEnd"/>
      <w:r w:rsidRPr="00532729">
        <w:rPr>
          <w:rFonts w:ascii="Arial" w:eastAsia="Times New Roman" w:hAnsi="Arial" w:cs="Arial"/>
          <w:sz w:val="19"/>
          <w:szCs w:val="19"/>
        </w:rPr>
        <w:t xml:space="preserve"> as such by peers. </w:t>
      </w:r>
      <w:r w:rsidRPr="00532729">
        <w:rPr>
          <w:rFonts w:ascii="Arial" w:eastAsia="Times New Roman" w:hAnsi="Arial" w:cs="Arial"/>
          <w:sz w:val="19"/>
          <w:szCs w:val="19"/>
        </w:rPr>
        <w:br/>
      </w:r>
      <w:r w:rsidRPr="00532729">
        <w:rPr>
          <w:rFonts w:ascii="Arial" w:eastAsia="Times New Roman" w:hAnsi="Arial" w:cs="Arial"/>
          <w:sz w:val="19"/>
          <w:szCs w:val="19"/>
        </w:rPr>
        <w:br/>
        <w:t xml:space="preserve">The proposals </w:t>
      </w:r>
      <w:proofErr w:type="gramStart"/>
      <w:r w:rsidRPr="00532729">
        <w:rPr>
          <w:rFonts w:ascii="Arial" w:eastAsia="Times New Roman" w:hAnsi="Arial" w:cs="Arial"/>
          <w:sz w:val="19"/>
          <w:szCs w:val="19"/>
        </w:rPr>
        <w:t>will be evaluated</w:t>
      </w:r>
      <w:proofErr w:type="gramEnd"/>
      <w:r w:rsidRPr="00532729">
        <w:rPr>
          <w:rFonts w:ascii="Arial" w:eastAsia="Times New Roman" w:hAnsi="Arial" w:cs="Arial"/>
          <w:sz w:val="19"/>
          <w:szCs w:val="19"/>
        </w:rPr>
        <w:t xml:space="preserve"> and awards determined by the members of the WIU University Research Council who represent the academic colleges. Most members will not be technically knowledgeable in all proposed research areas, so it is incumbent upon the applicant to present the project in such a way that </w:t>
      </w:r>
      <w:proofErr w:type="gramStart"/>
      <w:r w:rsidRPr="00532729">
        <w:rPr>
          <w:rFonts w:ascii="Arial" w:eastAsia="Times New Roman" w:hAnsi="Arial" w:cs="Arial"/>
          <w:sz w:val="19"/>
          <w:szCs w:val="19"/>
        </w:rPr>
        <w:t>it may best be evaluated by this group</w:t>
      </w:r>
      <w:proofErr w:type="gramEnd"/>
      <w:r w:rsidRPr="00532729">
        <w:rPr>
          <w:rFonts w:ascii="Arial" w:eastAsia="Times New Roman" w:hAnsi="Arial" w:cs="Arial"/>
          <w:sz w:val="19"/>
          <w:szCs w:val="19"/>
        </w:rPr>
        <w:t xml:space="preserve">. </w:t>
      </w:r>
      <w:r w:rsidRPr="00532729">
        <w:rPr>
          <w:rFonts w:ascii="Arial" w:eastAsia="Times New Roman" w:hAnsi="Arial" w:cs="Arial"/>
          <w:sz w:val="19"/>
          <w:szCs w:val="19"/>
        </w:rPr>
        <w:br/>
      </w:r>
      <w:r w:rsidRPr="00532729">
        <w:rPr>
          <w:rFonts w:ascii="Arial" w:eastAsia="Times New Roman" w:hAnsi="Arial" w:cs="Arial"/>
          <w:sz w:val="19"/>
          <w:szCs w:val="19"/>
        </w:rPr>
        <w:br/>
      </w:r>
      <w:r w:rsidRPr="00532729">
        <w:rPr>
          <w:rFonts w:ascii="Arial" w:eastAsia="Times New Roman" w:hAnsi="Arial" w:cs="Arial"/>
          <w:sz w:val="19"/>
          <w:szCs w:val="19"/>
        </w:rPr>
        <w:lastRenderedPageBreak/>
        <w:t>Applicants are encouraged to contact the URC member representing their college or discipline for advice or review prior to submitting the application to the</w:t>
      </w:r>
      <w:r w:rsidR="0082416C">
        <w:rPr>
          <w:rFonts w:ascii="Arial" w:eastAsia="Times New Roman" w:hAnsi="Arial" w:cs="Arial"/>
          <w:sz w:val="19"/>
          <w:szCs w:val="19"/>
        </w:rPr>
        <w:t xml:space="preserve"> Office of Sponsored Projects. </w:t>
      </w:r>
      <w:r w:rsidRPr="00532729">
        <w:rPr>
          <w:rFonts w:ascii="Arial" w:eastAsia="Times New Roman" w:hAnsi="Arial" w:cs="Arial"/>
          <w:sz w:val="19"/>
          <w:szCs w:val="19"/>
        </w:rPr>
        <w:t xml:space="preserve">A list of current URC members is available </w:t>
      </w:r>
      <w:r w:rsidR="0082416C">
        <w:rPr>
          <w:rFonts w:ascii="Arial" w:eastAsia="Times New Roman" w:hAnsi="Arial" w:cs="Arial"/>
          <w:sz w:val="19"/>
          <w:szCs w:val="19"/>
        </w:rPr>
        <w:t>on</w:t>
      </w:r>
      <w:r w:rsidRPr="00532729">
        <w:rPr>
          <w:rFonts w:ascii="Arial" w:eastAsia="Times New Roman" w:hAnsi="Arial" w:cs="Arial"/>
          <w:sz w:val="19"/>
          <w:szCs w:val="19"/>
        </w:rPr>
        <w:t xml:space="preserve"> the Office of Sponsored Projects</w:t>
      </w:r>
      <w:r w:rsidR="0082416C">
        <w:rPr>
          <w:rFonts w:ascii="Arial" w:eastAsia="Times New Roman" w:hAnsi="Arial" w:cs="Arial"/>
          <w:sz w:val="19"/>
          <w:szCs w:val="19"/>
        </w:rPr>
        <w:t>’ website</w:t>
      </w:r>
      <w:r w:rsidR="002009EF">
        <w:rPr>
          <w:rFonts w:ascii="Arial" w:eastAsia="Times New Roman" w:hAnsi="Arial" w:cs="Arial"/>
          <w:sz w:val="19"/>
          <w:szCs w:val="19"/>
        </w:rPr>
        <w:t xml:space="preserve"> at the following address</w:t>
      </w:r>
      <w:r w:rsidR="0082416C">
        <w:rPr>
          <w:rFonts w:ascii="Arial" w:eastAsia="Times New Roman" w:hAnsi="Arial" w:cs="Arial"/>
          <w:sz w:val="19"/>
          <w:szCs w:val="19"/>
        </w:rPr>
        <w:t xml:space="preserve">:  </w:t>
      </w:r>
      <w:hyperlink r:id="rId9" w:history="1">
        <w:r w:rsidR="00070700" w:rsidRPr="004F2B41">
          <w:rPr>
            <w:rStyle w:val="Hyperlink"/>
            <w:rFonts w:ascii="Arial" w:eastAsia="Times New Roman" w:hAnsi="Arial" w:cs="Arial"/>
            <w:sz w:val="19"/>
            <w:szCs w:val="19"/>
          </w:rPr>
          <w:t>http://www.wiu.edu/sponsored_projects/urc/urc_members.php</w:t>
        </w:r>
      </w:hyperlink>
      <w:r w:rsidR="00254F89">
        <w:rPr>
          <w:rFonts w:ascii="Arial" w:eastAsia="Times New Roman" w:hAnsi="Arial" w:cs="Arial"/>
          <w:sz w:val="19"/>
          <w:szCs w:val="19"/>
        </w:rPr>
        <w:t xml:space="preserve">. </w:t>
      </w:r>
    </w:p>
    <w:p w:rsidR="00532729" w:rsidRPr="00532729" w:rsidRDefault="00532729" w:rsidP="00532729">
      <w:pPr>
        <w:numPr>
          <w:ilvl w:val="0"/>
          <w:numId w:val="1"/>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Award Administration </w:t>
      </w:r>
      <w:r w:rsidRPr="00532729">
        <w:rPr>
          <w:rFonts w:ascii="Arial" w:eastAsia="Times New Roman" w:hAnsi="Arial" w:cs="Arial"/>
          <w:sz w:val="19"/>
          <w:szCs w:val="19"/>
        </w:rPr>
        <w:br/>
        <w:t>Awards will begin</w:t>
      </w:r>
      <w:r w:rsidR="00BF501D">
        <w:rPr>
          <w:rFonts w:ascii="Arial" w:eastAsia="Times New Roman" w:hAnsi="Arial" w:cs="Arial"/>
          <w:sz w:val="19"/>
          <w:szCs w:val="19"/>
        </w:rPr>
        <w:t xml:space="preserve"> July </w:t>
      </w:r>
      <w:proofErr w:type="gramStart"/>
      <w:r w:rsidR="00BF501D">
        <w:rPr>
          <w:rFonts w:ascii="Arial" w:eastAsia="Times New Roman" w:hAnsi="Arial" w:cs="Arial"/>
          <w:sz w:val="19"/>
          <w:szCs w:val="19"/>
        </w:rPr>
        <w:t>1</w:t>
      </w:r>
      <w:r w:rsidR="00BF501D" w:rsidRPr="00BF501D">
        <w:rPr>
          <w:rFonts w:ascii="Arial" w:eastAsia="Times New Roman" w:hAnsi="Arial" w:cs="Arial"/>
          <w:sz w:val="19"/>
          <w:szCs w:val="19"/>
          <w:vertAlign w:val="superscript"/>
        </w:rPr>
        <w:t>st</w:t>
      </w:r>
      <w:proofErr w:type="gramEnd"/>
      <w:r w:rsidR="00BF501D">
        <w:rPr>
          <w:rFonts w:ascii="Arial" w:eastAsia="Times New Roman" w:hAnsi="Arial" w:cs="Arial"/>
          <w:sz w:val="19"/>
          <w:szCs w:val="19"/>
        </w:rPr>
        <w:t xml:space="preserve"> </w:t>
      </w:r>
      <w:r w:rsidRPr="00532729">
        <w:rPr>
          <w:rFonts w:ascii="Arial" w:eastAsia="Times New Roman" w:hAnsi="Arial" w:cs="Arial"/>
          <w:sz w:val="19"/>
          <w:szCs w:val="19"/>
        </w:rPr>
        <w:t xml:space="preserve">and will continue for one year. There will be no time extensions. Any funds remaining at the award termination date </w:t>
      </w:r>
      <w:proofErr w:type="gramStart"/>
      <w:r w:rsidRPr="00532729">
        <w:rPr>
          <w:rFonts w:ascii="Arial" w:eastAsia="Times New Roman" w:hAnsi="Arial" w:cs="Arial"/>
          <w:sz w:val="19"/>
          <w:szCs w:val="19"/>
        </w:rPr>
        <w:t>will be forfeited</w:t>
      </w:r>
      <w:proofErr w:type="gramEnd"/>
      <w:r w:rsidRPr="00532729">
        <w:rPr>
          <w:rFonts w:ascii="Arial" w:eastAsia="Times New Roman" w:hAnsi="Arial" w:cs="Arial"/>
          <w:sz w:val="19"/>
          <w:szCs w:val="19"/>
        </w:rPr>
        <w:t xml:space="preserve">. </w:t>
      </w:r>
      <w:r w:rsidRPr="00532729">
        <w:rPr>
          <w:rFonts w:ascii="Arial" w:eastAsia="Times New Roman" w:hAnsi="Arial" w:cs="Arial"/>
          <w:sz w:val="19"/>
          <w:szCs w:val="19"/>
        </w:rPr>
        <w:br/>
      </w:r>
      <w:r w:rsidRPr="00532729">
        <w:rPr>
          <w:rFonts w:ascii="Arial" w:eastAsia="Times New Roman" w:hAnsi="Arial" w:cs="Arial"/>
          <w:sz w:val="19"/>
          <w:szCs w:val="19"/>
        </w:rPr>
        <w:br/>
        <w:t xml:space="preserve">Each individual award </w:t>
      </w:r>
      <w:proofErr w:type="gramStart"/>
      <w:r w:rsidRPr="00532729">
        <w:rPr>
          <w:rFonts w:ascii="Arial" w:eastAsia="Times New Roman" w:hAnsi="Arial" w:cs="Arial"/>
          <w:sz w:val="19"/>
          <w:szCs w:val="19"/>
        </w:rPr>
        <w:t>is established</w:t>
      </w:r>
      <w:proofErr w:type="gramEnd"/>
      <w:r w:rsidRPr="00532729">
        <w:rPr>
          <w:rFonts w:ascii="Arial" w:eastAsia="Times New Roman" w:hAnsi="Arial" w:cs="Arial"/>
          <w:sz w:val="19"/>
          <w:szCs w:val="19"/>
        </w:rPr>
        <w:t xml:space="preserve"> for the awardee in a "3-" account in the Business Office by the approved line-item award. The awardee is the fiscal agent of the account and is responsible for expending the grant in accordance with the URC-approved budget. Any restrictions or special conditions on the award will be a part of the letter notifying the applicant of his/her award. </w:t>
      </w:r>
    </w:p>
    <w:p w:rsidR="00532729" w:rsidRPr="00532729" w:rsidRDefault="00532729" w:rsidP="00532729">
      <w:pPr>
        <w:numPr>
          <w:ilvl w:val="0"/>
          <w:numId w:val="1"/>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Reporting Requirements </w:t>
      </w:r>
      <w:r w:rsidRPr="00532729">
        <w:rPr>
          <w:rFonts w:ascii="Arial" w:eastAsia="Times New Roman" w:hAnsi="Arial" w:cs="Arial"/>
          <w:sz w:val="19"/>
          <w:szCs w:val="19"/>
        </w:rPr>
        <w:br/>
      </w:r>
      <w:proofErr w:type="gramStart"/>
      <w:r w:rsidRPr="00532729">
        <w:rPr>
          <w:rFonts w:ascii="Arial" w:eastAsia="Times New Roman" w:hAnsi="Arial" w:cs="Arial"/>
          <w:sz w:val="19"/>
          <w:szCs w:val="19"/>
        </w:rPr>
        <w:t>A</w:t>
      </w:r>
      <w:proofErr w:type="gramEnd"/>
      <w:r w:rsidRPr="00532729">
        <w:rPr>
          <w:rFonts w:ascii="Arial" w:eastAsia="Times New Roman" w:hAnsi="Arial" w:cs="Arial"/>
          <w:sz w:val="19"/>
          <w:szCs w:val="19"/>
        </w:rPr>
        <w:t xml:space="preserve"> comprehensive final report must be submitted to the Office of Sponsored Projects within two months of the award termination date</w:t>
      </w:r>
      <w:r w:rsidR="00676F13">
        <w:rPr>
          <w:rFonts w:ascii="Arial" w:eastAsia="Times New Roman" w:hAnsi="Arial" w:cs="Arial"/>
          <w:sz w:val="19"/>
          <w:szCs w:val="19"/>
        </w:rPr>
        <w:t>;</w:t>
      </w:r>
      <w:r w:rsidR="00BF501D">
        <w:rPr>
          <w:rFonts w:ascii="Arial" w:eastAsia="Times New Roman" w:hAnsi="Arial" w:cs="Arial"/>
          <w:sz w:val="19"/>
          <w:szCs w:val="19"/>
        </w:rPr>
        <w:t xml:space="preserve"> usually due August 31st</w:t>
      </w:r>
      <w:r w:rsidRPr="00532729">
        <w:rPr>
          <w:rFonts w:ascii="Arial" w:eastAsia="Times New Roman" w:hAnsi="Arial" w:cs="Arial"/>
          <w:sz w:val="19"/>
          <w:szCs w:val="19"/>
        </w:rPr>
        <w:t xml:space="preserve">. A publication reprint will suffice for the report if one is available at the time the report is due. Notice of any publication resulting in whole or in part from the award should acknowledge the URC support and </w:t>
      </w:r>
      <w:proofErr w:type="gramStart"/>
      <w:r w:rsidRPr="00532729">
        <w:rPr>
          <w:rFonts w:ascii="Arial" w:eastAsia="Times New Roman" w:hAnsi="Arial" w:cs="Arial"/>
          <w:sz w:val="19"/>
          <w:szCs w:val="19"/>
        </w:rPr>
        <w:t>should be sent</w:t>
      </w:r>
      <w:proofErr w:type="gramEnd"/>
      <w:r w:rsidRPr="00532729">
        <w:rPr>
          <w:rFonts w:ascii="Arial" w:eastAsia="Times New Roman" w:hAnsi="Arial" w:cs="Arial"/>
          <w:sz w:val="19"/>
          <w:szCs w:val="19"/>
        </w:rPr>
        <w:t xml:space="preserve"> to the Office of Sponsored Projects. (If possible, a reprint should be included).</w:t>
      </w:r>
    </w:p>
    <w:p w:rsidR="00532729" w:rsidRPr="00532729" w:rsidRDefault="00532729" w:rsidP="00532729">
      <w:pPr>
        <w:numPr>
          <w:ilvl w:val="0"/>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Special Considerations </w:t>
      </w:r>
    </w:p>
    <w:p w:rsidR="00532729" w:rsidRPr="00532729" w:rsidRDefault="00532729" w:rsidP="00532729">
      <w:pPr>
        <w:numPr>
          <w:ilvl w:val="1"/>
          <w:numId w:val="1"/>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Human Subjects in Research </w:t>
      </w:r>
      <w:r w:rsidRPr="00532729">
        <w:rPr>
          <w:rFonts w:ascii="Arial" w:eastAsia="Times New Roman" w:hAnsi="Arial" w:cs="Arial"/>
          <w:sz w:val="19"/>
          <w:szCs w:val="19"/>
        </w:rPr>
        <w:br/>
        <w:t xml:space="preserve">In addition to those human beings upon whom experiments are to </w:t>
      </w:r>
      <w:proofErr w:type="gramStart"/>
      <w:r w:rsidRPr="00532729">
        <w:rPr>
          <w:rFonts w:ascii="Arial" w:eastAsia="Times New Roman" w:hAnsi="Arial" w:cs="Arial"/>
          <w:sz w:val="19"/>
          <w:szCs w:val="19"/>
        </w:rPr>
        <w:t>be conducted</w:t>
      </w:r>
      <w:proofErr w:type="gramEnd"/>
      <w:r w:rsidRPr="00532729">
        <w:rPr>
          <w:rFonts w:ascii="Arial" w:eastAsia="Times New Roman" w:hAnsi="Arial" w:cs="Arial"/>
          <w:sz w:val="19"/>
          <w:szCs w:val="19"/>
        </w:rPr>
        <w:t xml:space="preserve">, this category includes those subjects from whom a research investigator obtains data through intervention or interaction with the individual or obtains identifiable private information. </w:t>
      </w:r>
      <w:r w:rsidRPr="00532729">
        <w:rPr>
          <w:rFonts w:ascii="Arial" w:eastAsia="Times New Roman" w:hAnsi="Arial" w:cs="Arial"/>
          <w:sz w:val="19"/>
          <w:szCs w:val="19"/>
        </w:rPr>
        <w:br/>
      </w:r>
      <w:r w:rsidRPr="00532729">
        <w:rPr>
          <w:rFonts w:ascii="Arial" w:eastAsia="Times New Roman" w:hAnsi="Arial" w:cs="Arial"/>
          <w:sz w:val="19"/>
          <w:szCs w:val="19"/>
        </w:rPr>
        <w:br/>
        <w:t xml:space="preserve">"Intervention" includes both physical procedures by which data are gathered and/or manipulation of the subject or the subject's environment for research purposes. </w:t>
      </w:r>
      <w:r w:rsidRPr="00532729">
        <w:rPr>
          <w:rFonts w:ascii="Arial" w:eastAsia="Times New Roman" w:hAnsi="Arial" w:cs="Arial"/>
          <w:sz w:val="19"/>
          <w:szCs w:val="19"/>
        </w:rPr>
        <w:br/>
      </w:r>
      <w:r w:rsidRPr="00532729">
        <w:rPr>
          <w:rFonts w:ascii="Arial" w:eastAsia="Times New Roman" w:hAnsi="Arial" w:cs="Arial"/>
          <w:sz w:val="19"/>
          <w:szCs w:val="19"/>
        </w:rPr>
        <w:br/>
        <w:t>"Private information" includes information about behavior that occurs in a context in which an individual can reasonably expect that no observation or recording is taking place.</w:t>
      </w:r>
      <w:r w:rsidRPr="00532729">
        <w:rPr>
          <w:rFonts w:ascii="Arial" w:eastAsia="Times New Roman" w:hAnsi="Arial" w:cs="Arial"/>
          <w:sz w:val="19"/>
          <w:szCs w:val="19"/>
        </w:rPr>
        <w:br/>
      </w:r>
      <w:r w:rsidRPr="00532729">
        <w:rPr>
          <w:rFonts w:ascii="Arial" w:eastAsia="Times New Roman" w:hAnsi="Arial" w:cs="Arial"/>
          <w:sz w:val="19"/>
          <w:szCs w:val="19"/>
        </w:rPr>
        <w:br/>
        <w:t xml:space="preserve">It also includes </w:t>
      </w:r>
      <w:proofErr w:type="gramStart"/>
      <w:r w:rsidRPr="00532729">
        <w:rPr>
          <w:rFonts w:ascii="Arial" w:eastAsia="Times New Roman" w:hAnsi="Arial" w:cs="Arial"/>
          <w:sz w:val="19"/>
          <w:szCs w:val="19"/>
        </w:rPr>
        <w:t>information which</w:t>
      </w:r>
      <w:proofErr w:type="gramEnd"/>
      <w:r w:rsidRPr="00532729">
        <w:rPr>
          <w:rFonts w:ascii="Arial" w:eastAsia="Times New Roman" w:hAnsi="Arial" w:cs="Arial"/>
          <w:sz w:val="19"/>
          <w:szCs w:val="19"/>
        </w:rPr>
        <w:t xml:space="preserve"> has been provided for specific purposes by an individual which the individual can reasonably expect will not be made public. </w:t>
      </w:r>
      <w:r w:rsidRPr="00532729">
        <w:rPr>
          <w:rFonts w:ascii="Arial" w:eastAsia="Times New Roman" w:hAnsi="Arial" w:cs="Arial"/>
          <w:sz w:val="19"/>
          <w:szCs w:val="19"/>
        </w:rPr>
        <w:br/>
      </w:r>
      <w:r w:rsidRPr="00532729">
        <w:rPr>
          <w:rFonts w:ascii="Arial" w:eastAsia="Times New Roman" w:hAnsi="Arial" w:cs="Arial"/>
          <w:sz w:val="19"/>
          <w:szCs w:val="19"/>
        </w:rPr>
        <w:br/>
        <w:t>Contact the Office of Sponsored Projects for procedural information for projects involving human subjects.</w:t>
      </w:r>
    </w:p>
    <w:p w:rsidR="00532729" w:rsidRPr="00532729" w:rsidRDefault="00532729" w:rsidP="00532729">
      <w:pPr>
        <w:numPr>
          <w:ilvl w:val="1"/>
          <w:numId w:val="1"/>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Animal Welfare/Radiation Safety/Recombinant DNA Research </w:t>
      </w:r>
      <w:r w:rsidRPr="00532729">
        <w:rPr>
          <w:rFonts w:ascii="Arial" w:eastAsia="Times New Roman" w:hAnsi="Arial" w:cs="Arial"/>
          <w:sz w:val="19"/>
          <w:szCs w:val="19"/>
        </w:rPr>
        <w:br/>
        <w:t xml:space="preserve">All research involving either animals, radioactive isotopes or other biohazardous materials, and/or recombinant DNA </w:t>
      </w:r>
      <w:proofErr w:type="gramStart"/>
      <w:r w:rsidRPr="00532729">
        <w:rPr>
          <w:rFonts w:ascii="Arial" w:eastAsia="Times New Roman" w:hAnsi="Arial" w:cs="Arial"/>
          <w:sz w:val="19"/>
          <w:szCs w:val="19"/>
        </w:rPr>
        <w:t>must be conducted</w:t>
      </w:r>
      <w:proofErr w:type="gramEnd"/>
      <w:r w:rsidRPr="00532729">
        <w:rPr>
          <w:rFonts w:ascii="Arial" w:eastAsia="Times New Roman" w:hAnsi="Arial" w:cs="Arial"/>
          <w:sz w:val="19"/>
          <w:szCs w:val="19"/>
        </w:rPr>
        <w:t xml:space="preserve"> within formal procedures providing adequate safeguards against any infringement upon either the welfare of animal subjects or the safety of the University community. </w:t>
      </w:r>
      <w:r w:rsidRPr="00532729">
        <w:rPr>
          <w:rFonts w:ascii="Arial" w:eastAsia="Times New Roman" w:hAnsi="Arial" w:cs="Arial"/>
          <w:sz w:val="19"/>
          <w:szCs w:val="19"/>
        </w:rPr>
        <w:br/>
      </w:r>
      <w:r w:rsidRPr="00532729">
        <w:rPr>
          <w:rFonts w:ascii="Arial" w:eastAsia="Times New Roman" w:hAnsi="Arial" w:cs="Arial"/>
          <w:sz w:val="19"/>
          <w:szCs w:val="19"/>
        </w:rPr>
        <w:br/>
        <w:t xml:space="preserve">If any of the foregoing special considerations apply to the proposed research project, contact the Office of Sponsored Projects (298-1191) for procedural information. </w:t>
      </w:r>
    </w:p>
    <w:p w:rsidR="00532729" w:rsidRPr="00532729" w:rsidRDefault="00532729" w:rsidP="000F22B8">
      <w:p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b/>
          <w:bCs/>
          <w:sz w:val="19"/>
          <w:szCs w:val="19"/>
        </w:rPr>
        <w:t>Explanation of the Proposal Details</w:t>
      </w:r>
    </w:p>
    <w:p w:rsidR="00532729" w:rsidRPr="00532729" w:rsidRDefault="00532729" w:rsidP="00532729">
      <w:p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Since the URC must read and evaluate a large number of proposals in each competitive cycle, it is essential that the proposal </w:t>
      </w:r>
      <w:proofErr w:type="gramStart"/>
      <w:r w:rsidRPr="00532729">
        <w:rPr>
          <w:rFonts w:ascii="Arial" w:eastAsia="Times New Roman" w:hAnsi="Arial" w:cs="Arial"/>
          <w:sz w:val="19"/>
          <w:szCs w:val="19"/>
        </w:rPr>
        <w:t>be assembled</w:t>
      </w:r>
      <w:proofErr w:type="gramEnd"/>
      <w:r w:rsidRPr="00532729">
        <w:rPr>
          <w:rFonts w:ascii="Arial" w:eastAsia="Times New Roman" w:hAnsi="Arial" w:cs="Arial"/>
          <w:sz w:val="19"/>
          <w:szCs w:val="19"/>
        </w:rPr>
        <w:t xml:space="preserve"> with the following information and in the order listed: Use the attached forms for items (1) and (3) or have them typed in the respective formats.</w:t>
      </w:r>
    </w:p>
    <w:p w:rsidR="00532729" w:rsidRPr="00532729" w:rsidRDefault="008331DB" w:rsidP="00532729">
      <w:pPr>
        <w:numPr>
          <w:ilvl w:val="0"/>
          <w:numId w:val="2"/>
        </w:numPr>
        <w:shd w:val="clear" w:color="auto" w:fill="FFFFFF"/>
        <w:spacing w:before="100" w:beforeAutospacing="1" w:after="240" w:line="240" w:lineRule="auto"/>
        <w:rPr>
          <w:rFonts w:ascii="Arial" w:eastAsia="Times New Roman" w:hAnsi="Arial" w:cs="Arial"/>
          <w:sz w:val="19"/>
          <w:szCs w:val="19"/>
        </w:rPr>
      </w:pPr>
      <w:hyperlink r:id="rId10" w:history="1">
        <w:r w:rsidR="000578D4" w:rsidRPr="003F4F00">
          <w:rPr>
            <w:rStyle w:val="Hyperlink"/>
            <w:rFonts w:ascii="Arial" w:eastAsia="Times New Roman" w:hAnsi="Arial" w:cs="Arial"/>
            <w:sz w:val="19"/>
            <w:szCs w:val="19"/>
          </w:rPr>
          <w:t>Cover Page</w:t>
        </w:r>
      </w:hyperlink>
      <w:r w:rsidR="00532729" w:rsidRPr="00532729">
        <w:rPr>
          <w:rFonts w:ascii="Arial" w:eastAsia="Times New Roman" w:hAnsi="Arial" w:cs="Arial"/>
          <w:sz w:val="19"/>
          <w:szCs w:val="19"/>
        </w:rPr>
        <w:br/>
        <w:t xml:space="preserve">Before submission, the cover page </w:t>
      </w:r>
      <w:proofErr w:type="gramStart"/>
      <w:r w:rsidR="00532729" w:rsidRPr="00532729">
        <w:rPr>
          <w:rFonts w:ascii="Arial" w:eastAsia="Times New Roman" w:hAnsi="Arial" w:cs="Arial"/>
          <w:sz w:val="19"/>
          <w:szCs w:val="19"/>
        </w:rPr>
        <w:t>must be completed and signed by the applicant(s), department chairperson, and college dean</w:t>
      </w:r>
      <w:proofErr w:type="gramEnd"/>
      <w:r w:rsidR="00532729" w:rsidRPr="00532729">
        <w:rPr>
          <w:rFonts w:ascii="Arial" w:eastAsia="Times New Roman" w:hAnsi="Arial" w:cs="Arial"/>
          <w:sz w:val="19"/>
          <w:szCs w:val="19"/>
        </w:rPr>
        <w:t>. For co-applicants in different departments or colleges, signatures of all appropriate department</w:t>
      </w:r>
      <w:r w:rsidR="000E541B">
        <w:rPr>
          <w:rFonts w:ascii="Arial" w:eastAsia="Times New Roman" w:hAnsi="Arial" w:cs="Arial"/>
          <w:sz w:val="19"/>
          <w:szCs w:val="19"/>
        </w:rPr>
        <w:t xml:space="preserve"> </w:t>
      </w:r>
      <w:r w:rsidR="00532729" w:rsidRPr="00532729">
        <w:rPr>
          <w:rFonts w:ascii="Arial" w:eastAsia="Times New Roman" w:hAnsi="Arial" w:cs="Arial"/>
          <w:sz w:val="19"/>
          <w:szCs w:val="19"/>
        </w:rPr>
        <w:t xml:space="preserve">chairpersons and deans </w:t>
      </w:r>
      <w:proofErr w:type="gramStart"/>
      <w:r w:rsidR="00532729" w:rsidRPr="00532729">
        <w:rPr>
          <w:rFonts w:ascii="Arial" w:eastAsia="Times New Roman" w:hAnsi="Arial" w:cs="Arial"/>
          <w:sz w:val="19"/>
          <w:szCs w:val="19"/>
        </w:rPr>
        <w:t>must be obtained</w:t>
      </w:r>
      <w:proofErr w:type="gramEnd"/>
      <w:r w:rsidR="00532729" w:rsidRPr="00532729">
        <w:rPr>
          <w:rFonts w:ascii="Arial" w:eastAsia="Times New Roman" w:hAnsi="Arial" w:cs="Arial"/>
          <w:sz w:val="19"/>
          <w:szCs w:val="19"/>
        </w:rPr>
        <w:t>.</w:t>
      </w:r>
    </w:p>
    <w:p w:rsidR="00532729" w:rsidRPr="00532729" w:rsidRDefault="00532729" w:rsidP="00532729">
      <w:pPr>
        <w:numPr>
          <w:ilvl w:val="0"/>
          <w:numId w:val="2"/>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lastRenderedPageBreak/>
        <w:t xml:space="preserve">Support Letter signed by Department Chairperson(s) </w:t>
      </w:r>
    </w:p>
    <w:p w:rsidR="00532729" w:rsidRPr="00532729" w:rsidRDefault="00532729" w:rsidP="00532729">
      <w:pPr>
        <w:numPr>
          <w:ilvl w:val="0"/>
          <w:numId w:val="2"/>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Budget and </w:t>
      </w:r>
      <w:hyperlink r:id="rId11" w:history="1">
        <w:r w:rsidRPr="003F4F00">
          <w:rPr>
            <w:rStyle w:val="Hyperlink"/>
            <w:rFonts w:ascii="Arial" w:eastAsia="Times New Roman" w:hAnsi="Arial" w:cs="Arial"/>
            <w:sz w:val="19"/>
            <w:szCs w:val="19"/>
          </w:rPr>
          <w:t>Budget Justification Page</w:t>
        </w:r>
      </w:hyperlink>
      <w:r w:rsidRPr="00532729">
        <w:rPr>
          <w:rFonts w:ascii="Arial" w:eastAsia="Times New Roman" w:hAnsi="Arial" w:cs="Arial"/>
          <w:sz w:val="19"/>
          <w:szCs w:val="19"/>
        </w:rPr>
        <w:br/>
        <w:t xml:space="preserve">Applicants should ask for sufficient funds to obtain enough data for publication or to form the basis of a proposal to a potential sponsor. The URC will accept requests of up to $5,000. It is the applicant's responsibility to make sure the requested funds </w:t>
      </w:r>
      <w:proofErr w:type="gramStart"/>
      <w:r w:rsidRPr="00532729">
        <w:rPr>
          <w:rFonts w:ascii="Arial" w:eastAsia="Times New Roman" w:hAnsi="Arial" w:cs="Arial"/>
          <w:sz w:val="19"/>
          <w:szCs w:val="19"/>
        </w:rPr>
        <w:t>are placed</w:t>
      </w:r>
      <w:proofErr w:type="gramEnd"/>
      <w:r w:rsidRPr="00532729">
        <w:rPr>
          <w:rFonts w:ascii="Arial" w:eastAsia="Times New Roman" w:hAnsi="Arial" w:cs="Arial"/>
          <w:sz w:val="19"/>
          <w:szCs w:val="19"/>
        </w:rPr>
        <w:t xml:space="preserve"> in appropriate WIU budget line items. </w:t>
      </w:r>
      <w:r w:rsidRPr="00532729">
        <w:rPr>
          <w:rFonts w:ascii="Arial" w:eastAsia="Times New Roman" w:hAnsi="Arial" w:cs="Arial"/>
          <w:sz w:val="19"/>
          <w:szCs w:val="19"/>
        </w:rPr>
        <w:br/>
      </w:r>
      <w:r w:rsidRPr="00532729">
        <w:rPr>
          <w:rFonts w:ascii="Arial" w:eastAsia="Times New Roman" w:hAnsi="Arial" w:cs="Arial"/>
          <w:sz w:val="19"/>
          <w:szCs w:val="19"/>
        </w:rPr>
        <w:br/>
      </w:r>
      <w:r w:rsidR="00573F6D" w:rsidRPr="00573F6D">
        <w:rPr>
          <w:rFonts w:ascii="Arial" w:hAnsi="Arial" w:cs="Arial"/>
          <w:sz w:val="19"/>
          <w:szCs w:val="19"/>
        </w:rPr>
        <w:t xml:space="preserve">Because of limited funds available </w:t>
      </w:r>
      <w:proofErr w:type="gramStart"/>
      <w:r w:rsidR="00573F6D" w:rsidRPr="00573F6D">
        <w:rPr>
          <w:rFonts w:ascii="Arial" w:hAnsi="Arial" w:cs="Arial"/>
          <w:sz w:val="19"/>
          <w:szCs w:val="19"/>
        </w:rPr>
        <w:t>to the URC and in order to increase the degree of interest of the departments and colleges in the results of the research and any proposals to outside sponsors,</w:t>
      </w:r>
      <w:r w:rsidR="00573F6D" w:rsidRPr="00573F6D">
        <w:rPr>
          <w:rFonts w:ascii="Arial" w:hAnsi="Arial" w:cs="Arial"/>
          <w:b/>
          <w:bCs/>
          <w:sz w:val="19"/>
          <w:szCs w:val="19"/>
        </w:rPr>
        <w:t xml:space="preserve"> for FY20 only,</w:t>
      </w:r>
      <w:proofErr w:type="gramEnd"/>
      <w:r w:rsidR="00573F6D" w:rsidRPr="00573F6D">
        <w:rPr>
          <w:rFonts w:ascii="Arial" w:hAnsi="Arial" w:cs="Arial"/>
          <w:b/>
          <w:bCs/>
          <w:sz w:val="19"/>
          <w:szCs w:val="19"/>
        </w:rPr>
        <w:t xml:space="preserve"> the URC </w:t>
      </w:r>
      <w:r w:rsidR="00573F6D" w:rsidRPr="00573F6D">
        <w:rPr>
          <w:rFonts w:ascii="Arial" w:hAnsi="Arial" w:cs="Arial"/>
          <w:b/>
          <w:bCs/>
          <w:i/>
          <w:iCs/>
          <w:sz w:val="19"/>
          <w:szCs w:val="19"/>
        </w:rPr>
        <w:t>encourages</w:t>
      </w:r>
      <w:r w:rsidR="00573F6D" w:rsidRPr="00573F6D">
        <w:rPr>
          <w:rFonts w:ascii="Arial" w:hAnsi="Arial" w:cs="Arial"/>
          <w:b/>
          <w:bCs/>
          <w:sz w:val="19"/>
          <w:szCs w:val="19"/>
        </w:rPr>
        <w:t xml:space="preserve"> the departments and colleges to participate by voluntarily contributing to the project budget. This voluntary contribution, or lack thereof, will not affect the decisions of the URC</w:t>
      </w:r>
      <w:r w:rsidR="008331DB">
        <w:rPr>
          <w:rFonts w:ascii="Arial" w:hAnsi="Arial" w:cs="Arial"/>
          <w:b/>
          <w:bCs/>
          <w:sz w:val="19"/>
          <w:szCs w:val="19"/>
        </w:rPr>
        <w:t>.</w:t>
      </w:r>
      <w:r w:rsidRPr="00532729">
        <w:rPr>
          <w:rFonts w:ascii="Arial" w:eastAsia="Times New Roman" w:hAnsi="Arial" w:cs="Arial"/>
          <w:sz w:val="19"/>
          <w:szCs w:val="19"/>
        </w:rPr>
        <w:t xml:space="preserve"> </w:t>
      </w:r>
    </w:p>
    <w:p w:rsidR="00532729" w:rsidRPr="00532729" w:rsidRDefault="00532729" w:rsidP="00532729">
      <w:pPr>
        <w:numPr>
          <w:ilvl w:val="1"/>
          <w:numId w:val="2"/>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Personal Services </w:t>
      </w:r>
    </w:p>
    <w:p w:rsidR="00532729" w:rsidRPr="00532729" w:rsidRDefault="00532729" w:rsidP="00532729">
      <w:pPr>
        <w:numPr>
          <w:ilvl w:val="2"/>
          <w:numId w:val="2"/>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No funds </w:t>
      </w:r>
      <w:proofErr w:type="gramStart"/>
      <w:r w:rsidRPr="00532729">
        <w:rPr>
          <w:rFonts w:ascii="Arial" w:eastAsia="Times New Roman" w:hAnsi="Arial" w:cs="Arial"/>
          <w:sz w:val="19"/>
          <w:szCs w:val="19"/>
        </w:rPr>
        <w:t>will be awarded</w:t>
      </w:r>
      <w:proofErr w:type="gramEnd"/>
      <w:r w:rsidRPr="00532729">
        <w:rPr>
          <w:rFonts w:ascii="Arial" w:eastAsia="Times New Roman" w:hAnsi="Arial" w:cs="Arial"/>
          <w:sz w:val="19"/>
          <w:szCs w:val="19"/>
        </w:rPr>
        <w:t xml:space="preserve"> for faculty salaries. </w:t>
      </w:r>
    </w:p>
    <w:p w:rsidR="00532729" w:rsidRPr="00532729" w:rsidRDefault="00532729" w:rsidP="00AE54F5">
      <w:pPr>
        <w:numPr>
          <w:ilvl w:val="2"/>
          <w:numId w:val="2"/>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In the graduate assistant and student help categories, explain exactly what each assistant/student will do and why </w:t>
      </w:r>
      <w:proofErr w:type="gramStart"/>
      <w:r w:rsidRPr="00532729">
        <w:rPr>
          <w:rFonts w:ascii="Arial" w:eastAsia="Times New Roman" w:hAnsi="Arial" w:cs="Arial"/>
          <w:sz w:val="19"/>
          <w:szCs w:val="19"/>
        </w:rPr>
        <w:t>it is not being done by the investigator</w:t>
      </w:r>
      <w:proofErr w:type="gramEnd"/>
      <w:r w:rsidRPr="00532729">
        <w:rPr>
          <w:rFonts w:ascii="Arial" w:eastAsia="Times New Roman" w:hAnsi="Arial" w:cs="Arial"/>
          <w:sz w:val="19"/>
          <w:szCs w:val="19"/>
        </w:rPr>
        <w:t>. When requesting student help, refer to rules regarding hours, pay rates, etc., in the latest edition of Student Employ</w:t>
      </w:r>
      <w:bookmarkStart w:id="0" w:name="_GoBack"/>
      <w:bookmarkEnd w:id="0"/>
      <w:r w:rsidRPr="00532729">
        <w:rPr>
          <w:rFonts w:ascii="Arial" w:eastAsia="Times New Roman" w:hAnsi="Arial" w:cs="Arial"/>
          <w:sz w:val="19"/>
          <w:szCs w:val="19"/>
        </w:rPr>
        <w:t xml:space="preserve">ment Regulations. This document is available on request from the </w:t>
      </w:r>
      <w:hyperlink r:id="rId12" w:history="1">
        <w:r w:rsidRPr="00AE54F5">
          <w:rPr>
            <w:rStyle w:val="Hyperlink"/>
            <w:rFonts w:ascii="Arial" w:eastAsia="Times New Roman" w:hAnsi="Arial" w:cs="Arial"/>
            <w:sz w:val="19"/>
            <w:szCs w:val="19"/>
          </w:rPr>
          <w:t>Financial Aid Office</w:t>
        </w:r>
      </w:hyperlink>
      <w:r w:rsidR="00951E6B">
        <w:rPr>
          <w:rFonts w:ascii="Arial" w:eastAsia="Times New Roman" w:hAnsi="Arial" w:cs="Arial"/>
          <w:sz w:val="19"/>
          <w:szCs w:val="19"/>
        </w:rPr>
        <w:t>.</w:t>
      </w:r>
      <w:r w:rsidRPr="00532729">
        <w:rPr>
          <w:rFonts w:ascii="Arial" w:eastAsia="Times New Roman" w:hAnsi="Arial" w:cs="Arial"/>
          <w:sz w:val="19"/>
          <w:szCs w:val="19"/>
        </w:rPr>
        <w:br/>
      </w:r>
      <w:r w:rsidRPr="00532729">
        <w:rPr>
          <w:rFonts w:ascii="Arial" w:eastAsia="Times New Roman" w:hAnsi="Arial" w:cs="Arial"/>
          <w:sz w:val="19"/>
          <w:szCs w:val="19"/>
        </w:rPr>
        <w:br/>
        <w:t>While it is anticipated that graduate students will receive research experience while assisting on a URC grant and that some aspects of the research may be valuable in such graduate students' theses, it is not the intention of the URC to fund graduate student research (i.e., the faculty member merely "lends" his/her name to the proposal)</w:t>
      </w:r>
      <w:r w:rsidR="00A531A6">
        <w:rPr>
          <w:rFonts w:ascii="Arial" w:eastAsia="Times New Roman" w:hAnsi="Arial" w:cs="Arial"/>
          <w:sz w:val="19"/>
          <w:szCs w:val="19"/>
        </w:rPr>
        <w:t>.</w:t>
      </w:r>
      <w:r w:rsidRPr="00532729">
        <w:rPr>
          <w:rFonts w:ascii="Arial" w:eastAsia="Times New Roman" w:hAnsi="Arial" w:cs="Arial"/>
          <w:sz w:val="19"/>
          <w:szCs w:val="19"/>
        </w:rPr>
        <w:br/>
        <w:t xml:space="preserve">. </w:t>
      </w:r>
    </w:p>
    <w:p w:rsidR="00532729" w:rsidRPr="00532729" w:rsidRDefault="00532729" w:rsidP="00532729">
      <w:pPr>
        <w:numPr>
          <w:ilvl w:val="2"/>
          <w:numId w:val="2"/>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Payments to research subjects are allowable but must be fully justified and shown to be logistically</w:t>
      </w:r>
      <w:r w:rsidR="007D70A8">
        <w:rPr>
          <w:rFonts w:ascii="Arial" w:eastAsia="Times New Roman" w:hAnsi="Arial" w:cs="Arial"/>
          <w:sz w:val="19"/>
          <w:szCs w:val="19"/>
        </w:rPr>
        <w:t xml:space="preserve"> </w:t>
      </w:r>
      <w:r w:rsidRPr="00532729">
        <w:rPr>
          <w:rFonts w:ascii="Arial" w:eastAsia="Times New Roman" w:hAnsi="Arial" w:cs="Arial"/>
          <w:sz w:val="19"/>
          <w:szCs w:val="19"/>
        </w:rPr>
        <w:t>possible. It is not possible for the University to prepare checks for small amounts to a large number of</w:t>
      </w:r>
      <w:r w:rsidR="007D70A8">
        <w:rPr>
          <w:rFonts w:ascii="Arial" w:eastAsia="Times New Roman" w:hAnsi="Arial" w:cs="Arial"/>
          <w:sz w:val="19"/>
          <w:szCs w:val="19"/>
        </w:rPr>
        <w:t xml:space="preserve"> </w:t>
      </w:r>
      <w:r w:rsidRPr="00532729">
        <w:rPr>
          <w:rFonts w:ascii="Arial" w:eastAsia="Times New Roman" w:hAnsi="Arial" w:cs="Arial"/>
          <w:sz w:val="19"/>
          <w:szCs w:val="19"/>
        </w:rPr>
        <w:t xml:space="preserve">individuals. </w:t>
      </w:r>
    </w:p>
    <w:p w:rsidR="00532729" w:rsidRPr="00532729" w:rsidRDefault="00532729" w:rsidP="00532729">
      <w:pPr>
        <w:numPr>
          <w:ilvl w:val="1"/>
          <w:numId w:val="2"/>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Travel </w:t>
      </w:r>
      <w:r w:rsidRPr="00532729">
        <w:rPr>
          <w:rFonts w:ascii="Arial" w:eastAsia="Times New Roman" w:hAnsi="Arial" w:cs="Arial"/>
          <w:sz w:val="19"/>
          <w:szCs w:val="19"/>
        </w:rPr>
        <w:br/>
        <w:t xml:space="preserve">Funds for travel must be required to conduct the project. Travel to meetings is not allowable. If properly justified, travel for consultants to campus may be allowed; </w:t>
      </w:r>
      <w:proofErr w:type="gramStart"/>
      <w:r w:rsidRPr="00532729">
        <w:rPr>
          <w:rFonts w:ascii="Arial" w:eastAsia="Times New Roman" w:hAnsi="Arial" w:cs="Arial"/>
          <w:sz w:val="19"/>
          <w:szCs w:val="19"/>
        </w:rPr>
        <w:t>but,</w:t>
      </w:r>
      <w:proofErr w:type="gramEnd"/>
      <w:r w:rsidRPr="00532729">
        <w:rPr>
          <w:rFonts w:ascii="Arial" w:eastAsia="Times New Roman" w:hAnsi="Arial" w:cs="Arial"/>
          <w:sz w:val="19"/>
          <w:szCs w:val="19"/>
        </w:rPr>
        <w:t xml:space="preserve"> no honoraria will be paid. Travel outside</w:t>
      </w:r>
      <w:r w:rsidR="007367BD">
        <w:rPr>
          <w:rFonts w:ascii="Arial" w:eastAsia="Times New Roman" w:hAnsi="Arial" w:cs="Arial"/>
          <w:sz w:val="19"/>
          <w:szCs w:val="19"/>
        </w:rPr>
        <w:t xml:space="preserve"> </w:t>
      </w:r>
      <w:r w:rsidRPr="00532729">
        <w:rPr>
          <w:rFonts w:ascii="Arial" w:eastAsia="Times New Roman" w:hAnsi="Arial" w:cs="Arial"/>
          <w:sz w:val="19"/>
          <w:szCs w:val="19"/>
        </w:rPr>
        <w:t xml:space="preserve">of the United States must be </w:t>
      </w:r>
      <w:proofErr w:type="gramStart"/>
      <w:r w:rsidRPr="00532729">
        <w:rPr>
          <w:rFonts w:ascii="Arial" w:eastAsia="Times New Roman" w:hAnsi="Arial" w:cs="Arial"/>
          <w:sz w:val="19"/>
          <w:szCs w:val="19"/>
        </w:rPr>
        <w:t>for the purpose of</w:t>
      </w:r>
      <w:proofErr w:type="gramEnd"/>
      <w:r w:rsidRPr="00532729">
        <w:rPr>
          <w:rFonts w:ascii="Arial" w:eastAsia="Times New Roman" w:hAnsi="Arial" w:cs="Arial"/>
          <w:sz w:val="19"/>
          <w:szCs w:val="19"/>
        </w:rPr>
        <w:t xml:space="preserve"> conducting the research and must be fully justified. </w:t>
      </w:r>
      <w:r w:rsidRPr="00532729">
        <w:rPr>
          <w:rFonts w:ascii="Arial" w:eastAsia="Times New Roman" w:hAnsi="Arial" w:cs="Arial"/>
          <w:sz w:val="19"/>
          <w:szCs w:val="19"/>
        </w:rPr>
        <w:br/>
      </w:r>
      <w:r w:rsidRPr="00532729">
        <w:rPr>
          <w:rFonts w:ascii="Arial" w:eastAsia="Times New Roman" w:hAnsi="Arial" w:cs="Arial"/>
          <w:sz w:val="19"/>
          <w:szCs w:val="19"/>
        </w:rPr>
        <w:br/>
        <w:t xml:space="preserve">Support for travel will be limited to an amount not to exceed that required for coach (tourist) class fare or allowable mileage, </w:t>
      </w:r>
      <w:proofErr w:type="gramStart"/>
      <w:r w:rsidRPr="00532729">
        <w:rPr>
          <w:rFonts w:ascii="Arial" w:eastAsia="Times New Roman" w:hAnsi="Arial" w:cs="Arial"/>
          <w:sz w:val="19"/>
          <w:szCs w:val="19"/>
        </w:rPr>
        <w:t>plus</w:t>
      </w:r>
      <w:proofErr w:type="gramEnd"/>
      <w:r w:rsidRPr="00532729">
        <w:rPr>
          <w:rFonts w:ascii="Arial" w:eastAsia="Times New Roman" w:hAnsi="Arial" w:cs="Arial"/>
          <w:sz w:val="19"/>
          <w:szCs w:val="19"/>
        </w:rPr>
        <w:t xml:space="preserve"> lodging (single occupancy rate), and per diem. </w:t>
      </w:r>
    </w:p>
    <w:p w:rsidR="00532729" w:rsidRPr="00532729" w:rsidRDefault="00532729" w:rsidP="00532729">
      <w:pPr>
        <w:numPr>
          <w:ilvl w:val="1"/>
          <w:numId w:val="2"/>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Equipment </w:t>
      </w:r>
      <w:r w:rsidRPr="00532729">
        <w:rPr>
          <w:rFonts w:ascii="Arial" w:eastAsia="Times New Roman" w:hAnsi="Arial" w:cs="Arial"/>
          <w:sz w:val="19"/>
          <w:szCs w:val="19"/>
        </w:rPr>
        <w:br/>
        <w:t xml:space="preserve">Title to any equipment purchased remains with the University. However, during the term of the project, control of the equipment remains with the award recipient. At the termination of the URC grant, the equipment </w:t>
      </w:r>
      <w:proofErr w:type="gramStart"/>
      <w:r w:rsidRPr="00532729">
        <w:rPr>
          <w:rFonts w:ascii="Arial" w:eastAsia="Times New Roman" w:hAnsi="Arial" w:cs="Arial"/>
          <w:sz w:val="19"/>
          <w:szCs w:val="19"/>
        </w:rPr>
        <w:t>may be used</w:t>
      </w:r>
      <w:proofErr w:type="gramEnd"/>
      <w:r w:rsidRPr="00532729">
        <w:rPr>
          <w:rFonts w:ascii="Arial" w:eastAsia="Times New Roman" w:hAnsi="Arial" w:cs="Arial"/>
          <w:sz w:val="19"/>
          <w:szCs w:val="19"/>
        </w:rPr>
        <w:t xml:space="preserve"> for other departmental research or teaching purposes in the same manner as other departmentally purchased equipment. </w:t>
      </w:r>
      <w:r w:rsidRPr="00532729">
        <w:rPr>
          <w:rFonts w:ascii="Arial" w:eastAsia="Times New Roman" w:hAnsi="Arial" w:cs="Arial"/>
          <w:sz w:val="19"/>
          <w:szCs w:val="19"/>
        </w:rPr>
        <w:br/>
      </w:r>
      <w:r w:rsidRPr="00532729">
        <w:rPr>
          <w:rFonts w:ascii="Arial" w:eastAsia="Times New Roman" w:hAnsi="Arial" w:cs="Arial"/>
          <w:sz w:val="19"/>
          <w:szCs w:val="19"/>
        </w:rPr>
        <w:br/>
        <w:t xml:space="preserve">It must be clear that the equipment is necessary to the project and is not available on campus. </w:t>
      </w:r>
    </w:p>
    <w:p w:rsidR="00532729" w:rsidRPr="00532729" w:rsidRDefault="00532729" w:rsidP="00532729">
      <w:pPr>
        <w:numPr>
          <w:ilvl w:val="1"/>
          <w:numId w:val="2"/>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Budget Restrictions </w:t>
      </w:r>
      <w:r w:rsidRPr="00532729">
        <w:rPr>
          <w:rFonts w:ascii="Arial" w:eastAsia="Times New Roman" w:hAnsi="Arial" w:cs="Arial"/>
          <w:sz w:val="19"/>
          <w:szCs w:val="19"/>
        </w:rPr>
        <w:br/>
      </w:r>
      <w:proofErr w:type="gramStart"/>
      <w:r w:rsidRPr="00532729">
        <w:rPr>
          <w:rFonts w:ascii="Arial" w:eastAsia="Times New Roman" w:hAnsi="Arial" w:cs="Arial"/>
          <w:sz w:val="19"/>
          <w:szCs w:val="19"/>
        </w:rPr>
        <w:t>The</w:t>
      </w:r>
      <w:proofErr w:type="gramEnd"/>
      <w:r w:rsidRPr="00532729">
        <w:rPr>
          <w:rFonts w:ascii="Arial" w:eastAsia="Times New Roman" w:hAnsi="Arial" w:cs="Arial"/>
          <w:sz w:val="19"/>
          <w:szCs w:val="19"/>
        </w:rPr>
        <w:t xml:space="preserve"> maximum amount that can be requested from the URC is $5,000. The following cost items are not allowable: </w:t>
      </w:r>
    </w:p>
    <w:p w:rsidR="00532729" w:rsidRPr="00532729" w:rsidRDefault="00532729" w:rsidP="00532729">
      <w:pPr>
        <w:numPr>
          <w:ilvl w:val="2"/>
          <w:numId w:val="3"/>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Faculty salaries </w:t>
      </w:r>
    </w:p>
    <w:p w:rsidR="00532729" w:rsidRPr="00532729" w:rsidRDefault="00532729" w:rsidP="00532729">
      <w:pPr>
        <w:numPr>
          <w:ilvl w:val="2"/>
          <w:numId w:val="3"/>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Consultant honoraria </w:t>
      </w:r>
    </w:p>
    <w:p w:rsidR="00532729" w:rsidRPr="00532729" w:rsidRDefault="00532729" w:rsidP="00532729">
      <w:pPr>
        <w:numPr>
          <w:ilvl w:val="2"/>
          <w:numId w:val="3"/>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Travel to meetings </w:t>
      </w:r>
    </w:p>
    <w:p w:rsidR="00532729" w:rsidRPr="00532729" w:rsidRDefault="00532729" w:rsidP="00532729">
      <w:pPr>
        <w:numPr>
          <w:ilvl w:val="2"/>
          <w:numId w:val="3"/>
        </w:numPr>
        <w:shd w:val="clear" w:color="auto" w:fill="FFFFFF"/>
        <w:spacing w:before="100" w:beforeAutospacing="1" w:after="240" w:line="240" w:lineRule="auto"/>
        <w:rPr>
          <w:rFonts w:ascii="Arial" w:eastAsia="Times New Roman" w:hAnsi="Arial" w:cs="Arial"/>
          <w:sz w:val="19"/>
          <w:szCs w:val="19"/>
        </w:rPr>
      </w:pPr>
      <w:r w:rsidRPr="00532729">
        <w:rPr>
          <w:rFonts w:ascii="Arial" w:eastAsia="Times New Roman" w:hAnsi="Arial" w:cs="Arial"/>
          <w:sz w:val="19"/>
          <w:szCs w:val="19"/>
        </w:rPr>
        <w:t xml:space="preserve">Books and periodicals </w:t>
      </w:r>
    </w:p>
    <w:p w:rsidR="00532729" w:rsidRDefault="009E31CB" w:rsidP="009E31CB">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lastRenderedPageBreak/>
        <w:t xml:space="preserve">       4.</w:t>
      </w:r>
      <w:r>
        <w:rPr>
          <w:rFonts w:ascii="Arial" w:eastAsia="Times New Roman" w:hAnsi="Arial" w:cs="Arial"/>
          <w:sz w:val="19"/>
          <w:szCs w:val="19"/>
        </w:rPr>
        <w:tab/>
      </w:r>
      <w:r w:rsidR="00532729" w:rsidRPr="00532729">
        <w:rPr>
          <w:rFonts w:ascii="Arial" w:eastAsia="Times New Roman" w:hAnsi="Arial" w:cs="Arial"/>
          <w:sz w:val="19"/>
          <w:szCs w:val="19"/>
        </w:rPr>
        <w:t xml:space="preserve">Project Description </w:t>
      </w:r>
      <w:r w:rsidR="00532729" w:rsidRPr="00532729">
        <w:rPr>
          <w:rFonts w:ascii="Arial" w:eastAsia="Times New Roman" w:hAnsi="Arial" w:cs="Arial"/>
          <w:sz w:val="19"/>
          <w:szCs w:val="19"/>
        </w:rPr>
        <w:br/>
      </w:r>
      <w:r>
        <w:rPr>
          <w:rFonts w:ascii="Arial" w:eastAsia="Times New Roman" w:hAnsi="Arial" w:cs="Arial"/>
          <w:sz w:val="19"/>
          <w:szCs w:val="19"/>
        </w:rPr>
        <w:tab/>
      </w:r>
      <w:r w:rsidR="00532729" w:rsidRPr="00532729">
        <w:rPr>
          <w:rFonts w:ascii="Arial" w:eastAsia="Times New Roman" w:hAnsi="Arial" w:cs="Arial"/>
          <w:sz w:val="19"/>
          <w:szCs w:val="19"/>
        </w:rPr>
        <w:t xml:space="preserve">Use the headings </w:t>
      </w:r>
      <w:r w:rsidR="00D1316E">
        <w:rPr>
          <w:rFonts w:ascii="Arial" w:eastAsia="Times New Roman" w:hAnsi="Arial" w:cs="Arial"/>
          <w:sz w:val="19"/>
          <w:szCs w:val="19"/>
        </w:rPr>
        <w:t xml:space="preserve">below </w:t>
      </w:r>
      <w:r w:rsidR="00532729" w:rsidRPr="00532729">
        <w:rPr>
          <w:rFonts w:ascii="Arial" w:eastAsia="Times New Roman" w:hAnsi="Arial" w:cs="Arial"/>
          <w:sz w:val="19"/>
          <w:szCs w:val="19"/>
        </w:rPr>
        <w:t xml:space="preserve">in the development of your project description. The description should </w:t>
      </w:r>
      <w:r>
        <w:rPr>
          <w:rFonts w:ascii="Arial" w:eastAsia="Times New Roman" w:hAnsi="Arial" w:cs="Arial"/>
          <w:sz w:val="19"/>
          <w:szCs w:val="19"/>
        </w:rPr>
        <w:tab/>
      </w:r>
      <w:r w:rsidR="00532729" w:rsidRPr="00532729">
        <w:rPr>
          <w:rFonts w:ascii="Arial" w:eastAsia="Times New Roman" w:hAnsi="Arial" w:cs="Arial"/>
          <w:sz w:val="19"/>
          <w:szCs w:val="19"/>
        </w:rPr>
        <w:t xml:space="preserve">describe precisely the experiments or actions to </w:t>
      </w:r>
      <w:proofErr w:type="gramStart"/>
      <w:r w:rsidR="00532729" w:rsidRPr="00532729">
        <w:rPr>
          <w:rFonts w:ascii="Arial" w:eastAsia="Times New Roman" w:hAnsi="Arial" w:cs="Arial"/>
          <w:sz w:val="19"/>
          <w:szCs w:val="19"/>
        </w:rPr>
        <w:t>be taken</w:t>
      </w:r>
      <w:proofErr w:type="gramEnd"/>
      <w:r w:rsidR="00532729" w:rsidRPr="00532729">
        <w:rPr>
          <w:rFonts w:ascii="Arial" w:eastAsia="Times New Roman" w:hAnsi="Arial" w:cs="Arial"/>
          <w:sz w:val="19"/>
          <w:szCs w:val="19"/>
        </w:rPr>
        <w:t xml:space="preserve"> to achieve the stated objectives. Appropriate </w:t>
      </w:r>
      <w:r>
        <w:rPr>
          <w:rFonts w:ascii="Arial" w:eastAsia="Times New Roman" w:hAnsi="Arial" w:cs="Arial"/>
          <w:sz w:val="19"/>
          <w:szCs w:val="19"/>
        </w:rPr>
        <w:tab/>
      </w:r>
      <w:r w:rsidR="00532729" w:rsidRPr="00532729">
        <w:rPr>
          <w:rFonts w:ascii="Arial" w:eastAsia="Times New Roman" w:hAnsi="Arial" w:cs="Arial"/>
          <w:sz w:val="19"/>
          <w:szCs w:val="19"/>
        </w:rPr>
        <w:t xml:space="preserve">references (citations) should be included in this section. Although essential technical or scientific terms </w:t>
      </w:r>
      <w:r>
        <w:rPr>
          <w:rFonts w:ascii="Arial" w:eastAsia="Times New Roman" w:hAnsi="Arial" w:cs="Arial"/>
          <w:sz w:val="19"/>
          <w:szCs w:val="19"/>
        </w:rPr>
        <w:tab/>
      </w:r>
      <w:r w:rsidR="00532729" w:rsidRPr="00532729">
        <w:rPr>
          <w:rFonts w:ascii="Arial" w:eastAsia="Times New Roman" w:hAnsi="Arial" w:cs="Arial"/>
          <w:sz w:val="19"/>
          <w:szCs w:val="19"/>
        </w:rPr>
        <w:t xml:space="preserve">may be used, the description should be free of jargon and </w:t>
      </w:r>
      <w:proofErr w:type="gramStart"/>
      <w:r w:rsidR="00532729" w:rsidRPr="00532729">
        <w:rPr>
          <w:rFonts w:ascii="Arial" w:eastAsia="Times New Roman" w:hAnsi="Arial" w:cs="Arial"/>
          <w:sz w:val="19"/>
          <w:szCs w:val="19"/>
        </w:rPr>
        <w:t>buzz-words</w:t>
      </w:r>
      <w:proofErr w:type="gramEnd"/>
      <w:r w:rsidR="00532729" w:rsidRPr="00532729">
        <w:rPr>
          <w:rFonts w:ascii="Arial" w:eastAsia="Times New Roman" w:hAnsi="Arial" w:cs="Arial"/>
          <w:sz w:val="19"/>
          <w:szCs w:val="19"/>
        </w:rPr>
        <w:t xml:space="preserve"> and should be clearly written for </w:t>
      </w:r>
      <w:r>
        <w:rPr>
          <w:rFonts w:ascii="Arial" w:eastAsia="Times New Roman" w:hAnsi="Arial" w:cs="Arial"/>
          <w:sz w:val="19"/>
          <w:szCs w:val="19"/>
        </w:rPr>
        <w:tab/>
      </w:r>
      <w:r w:rsidR="00532729" w:rsidRPr="00532729">
        <w:rPr>
          <w:rFonts w:ascii="Arial" w:eastAsia="Times New Roman" w:hAnsi="Arial" w:cs="Arial"/>
          <w:sz w:val="19"/>
          <w:szCs w:val="19"/>
        </w:rPr>
        <w:t>a multidisciplinary group of reviewers.</w:t>
      </w:r>
      <w:r w:rsidR="00532729" w:rsidRPr="00532729">
        <w:rPr>
          <w:rFonts w:ascii="Arial" w:eastAsia="Times New Roman" w:hAnsi="Arial" w:cs="Arial"/>
          <w:sz w:val="19"/>
          <w:szCs w:val="19"/>
        </w:rPr>
        <w:br/>
      </w:r>
      <w:r w:rsidR="00532729" w:rsidRPr="00532729">
        <w:rPr>
          <w:rFonts w:ascii="Arial" w:eastAsia="Times New Roman" w:hAnsi="Arial" w:cs="Arial"/>
          <w:sz w:val="19"/>
          <w:szCs w:val="19"/>
        </w:rPr>
        <w:br/>
      </w:r>
      <w:r>
        <w:rPr>
          <w:rFonts w:ascii="Arial" w:eastAsia="Times New Roman" w:hAnsi="Arial" w:cs="Arial"/>
          <w:sz w:val="19"/>
          <w:szCs w:val="19"/>
        </w:rPr>
        <w:tab/>
      </w:r>
      <w:r w:rsidR="00532729" w:rsidRPr="00532729">
        <w:rPr>
          <w:rFonts w:ascii="Arial" w:eastAsia="Times New Roman" w:hAnsi="Arial" w:cs="Arial"/>
          <w:sz w:val="19"/>
          <w:szCs w:val="19"/>
        </w:rPr>
        <w:t xml:space="preserve">The project description and the statement of significance of the work are the most important factors in </w:t>
      </w:r>
      <w:r>
        <w:rPr>
          <w:rFonts w:ascii="Arial" w:eastAsia="Times New Roman" w:hAnsi="Arial" w:cs="Arial"/>
          <w:sz w:val="19"/>
          <w:szCs w:val="19"/>
        </w:rPr>
        <w:tab/>
      </w:r>
      <w:r w:rsidR="00532729" w:rsidRPr="00532729">
        <w:rPr>
          <w:rFonts w:ascii="Arial" w:eastAsia="Times New Roman" w:hAnsi="Arial" w:cs="Arial"/>
          <w:sz w:val="19"/>
          <w:szCs w:val="19"/>
        </w:rPr>
        <w:t xml:space="preserve">judging the merit of the proposed project. </w:t>
      </w:r>
    </w:p>
    <w:p w:rsidR="00182081" w:rsidRPr="00532729" w:rsidRDefault="00182081" w:rsidP="009E31CB">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ab/>
      </w:r>
      <w:r w:rsidRPr="00182081">
        <w:rPr>
          <w:rFonts w:ascii="Arial" w:eastAsia="Times New Roman" w:hAnsi="Arial" w:cs="Arial"/>
          <w:b/>
          <w:sz w:val="19"/>
          <w:szCs w:val="19"/>
        </w:rPr>
        <w:t xml:space="preserve">Sections 2-7 are limited to a maximum combined </w:t>
      </w:r>
      <w:proofErr w:type="gramStart"/>
      <w:r w:rsidRPr="00182081">
        <w:rPr>
          <w:rFonts w:ascii="Arial" w:eastAsia="Times New Roman" w:hAnsi="Arial" w:cs="Arial"/>
          <w:b/>
          <w:sz w:val="19"/>
          <w:szCs w:val="19"/>
        </w:rPr>
        <w:t>total of six</w:t>
      </w:r>
      <w:proofErr w:type="gramEnd"/>
      <w:r w:rsidRPr="00182081">
        <w:rPr>
          <w:rFonts w:ascii="Arial" w:eastAsia="Times New Roman" w:hAnsi="Arial" w:cs="Arial"/>
          <w:b/>
          <w:sz w:val="19"/>
          <w:szCs w:val="19"/>
        </w:rPr>
        <w:t xml:space="preserve"> (6) pages.</w:t>
      </w:r>
    </w:p>
    <w:p w:rsidR="00532729" w:rsidRPr="0053272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1.</w:t>
      </w:r>
      <w:r>
        <w:rPr>
          <w:rFonts w:ascii="Arial" w:eastAsia="Times New Roman" w:hAnsi="Arial" w:cs="Arial"/>
          <w:sz w:val="19"/>
          <w:szCs w:val="19"/>
        </w:rPr>
        <w:tab/>
      </w:r>
      <w:r w:rsidR="00532729" w:rsidRPr="00532729">
        <w:rPr>
          <w:rFonts w:ascii="Arial" w:eastAsia="Times New Roman" w:hAnsi="Arial" w:cs="Arial"/>
          <w:sz w:val="19"/>
          <w:szCs w:val="19"/>
        </w:rPr>
        <w:t>Abstract of t</w:t>
      </w:r>
      <w:r w:rsidR="00D520CB">
        <w:rPr>
          <w:rFonts w:ascii="Arial" w:eastAsia="Times New Roman" w:hAnsi="Arial" w:cs="Arial"/>
          <w:sz w:val="19"/>
          <w:szCs w:val="19"/>
        </w:rPr>
        <w:t>he project (250 words or less)</w:t>
      </w:r>
    </w:p>
    <w:p w:rsidR="00532729" w:rsidRPr="0053272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2.</w:t>
      </w:r>
      <w:r w:rsidR="00182081">
        <w:rPr>
          <w:rFonts w:ascii="Arial" w:eastAsia="Times New Roman" w:hAnsi="Arial" w:cs="Arial"/>
          <w:sz w:val="19"/>
          <w:szCs w:val="19"/>
        </w:rPr>
        <w:t>*</w:t>
      </w:r>
      <w:r>
        <w:rPr>
          <w:rFonts w:ascii="Arial" w:eastAsia="Times New Roman" w:hAnsi="Arial" w:cs="Arial"/>
          <w:sz w:val="19"/>
          <w:szCs w:val="19"/>
        </w:rPr>
        <w:tab/>
      </w:r>
      <w:r w:rsidR="00D520CB">
        <w:rPr>
          <w:rFonts w:ascii="Arial" w:eastAsia="Times New Roman" w:hAnsi="Arial" w:cs="Arial"/>
          <w:sz w:val="19"/>
          <w:szCs w:val="19"/>
        </w:rPr>
        <w:t>Introduction/background</w:t>
      </w:r>
    </w:p>
    <w:p w:rsidR="00532729" w:rsidRPr="0053272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3.</w:t>
      </w:r>
      <w:r w:rsidR="00182081">
        <w:rPr>
          <w:rFonts w:ascii="Arial" w:eastAsia="Times New Roman" w:hAnsi="Arial" w:cs="Arial"/>
          <w:sz w:val="19"/>
          <w:szCs w:val="19"/>
        </w:rPr>
        <w:t>*</w:t>
      </w:r>
      <w:r>
        <w:rPr>
          <w:rFonts w:ascii="Arial" w:eastAsia="Times New Roman" w:hAnsi="Arial" w:cs="Arial"/>
          <w:sz w:val="19"/>
          <w:szCs w:val="19"/>
        </w:rPr>
        <w:tab/>
      </w:r>
      <w:r w:rsidR="00D520CB">
        <w:rPr>
          <w:rFonts w:ascii="Arial" w:eastAsia="Times New Roman" w:hAnsi="Arial" w:cs="Arial"/>
          <w:sz w:val="19"/>
          <w:szCs w:val="19"/>
        </w:rPr>
        <w:t>Stated objectives</w:t>
      </w:r>
    </w:p>
    <w:p w:rsidR="00532729" w:rsidRPr="0053272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4.</w:t>
      </w:r>
      <w:r w:rsidR="00182081">
        <w:rPr>
          <w:rFonts w:ascii="Arial" w:eastAsia="Times New Roman" w:hAnsi="Arial" w:cs="Arial"/>
          <w:sz w:val="19"/>
          <w:szCs w:val="19"/>
        </w:rPr>
        <w:t>*</w:t>
      </w:r>
      <w:r>
        <w:rPr>
          <w:rFonts w:ascii="Arial" w:eastAsia="Times New Roman" w:hAnsi="Arial" w:cs="Arial"/>
          <w:sz w:val="19"/>
          <w:szCs w:val="19"/>
        </w:rPr>
        <w:tab/>
      </w:r>
      <w:r w:rsidR="00532729" w:rsidRPr="00532729">
        <w:rPr>
          <w:rFonts w:ascii="Arial" w:eastAsia="Times New Roman" w:hAnsi="Arial" w:cs="Arial"/>
          <w:sz w:val="19"/>
          <w:szCs w:val="19"/>
        </w:rPr>
        <w:t xml:space="preserve">Clear explanation of exactly what you are going to do, measurements to be made, treatment </w:t>
      </w:r>
      <w:r>
        <w:rPr>
          <w:rFonts w:ascii="Arial" w:eastAsia="Times New Roman" w:hAnsi="Arial" w:cs="Arial"/>
          <w:sz w:val="19"/>
          <w:szCs w:val="19"/>
        </w:rPr>
        <w:tab/>
      </w:r>
      <w:r>
        <w:rPr>
          <w:rFonts w:ascii="Arial" w:eastAsia="Times New Roman" w:hAnsi="Arial" w:cs="Arial"/>
          <w:sz w:val="19"/>
          <w:szCs w:val="19"/>
        </w:rPr>
        <w:tab/>
      </w:r>
      <w:r>
        <w:rPr>
          <w:rFonts w:ascii="Arial" w:eastAsia="Times New Roman" w:hAnsi="Arial" w:cs="Arial"/>
          <w:sz w:val="19"/>
          <w:szCs w:val="19"/>
        </w:rPr>
        <w:tab/>
      </w:r>
      <w:r w:rsidR="00532729" w:rsidRPr="00532729">
        <w:rPr>
          <w:rFonts w:ascii="Arial" w:eastAsia="Times New Roman" w:hAnsi="Arial" w:cs="Arial"/>
          <w:sz w:val="19"/>
          <w:szCs w:val="19"/>
        </w:rPr>
        <w:t xml:space="preserve">of data, etc. (Where appropriate, hypotheses to be tested should be stated.) </w:t>
      </w:r>
      <w:r>
        <w:rPr>
          <w:rFonts w:ascii="Arial" w:eastAsia="Times New Roman" w:hAnsi="Arial" w:cs="Arial"/>
          <w:sz w:val="19"/>
          <w:szCs w:val="19"/>
        </w:rPr>
        <w:tab/>
      </w:r>
    </w:p>
    <w:p w:rsidR="00532729" w:rsidRPr="0053272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5.</w:t>
      </w:r>
      <w:r w:rsidR="00182081">
        <w:rPr>
          <w:rFonts w:ascii="Arial" w:eastAsia="Times New Roman" w:hAnsi="Arial" w:cs="Arial"/>
          <w:sz w:val="19"/>
          <w:szCs w:val="19"/>
        </w:rPr>
        <w:t>*</w:t>
      </w:r>
      <w:r>
        <w:rPr>
          <w:rFonts w:ascii="Arial" w:eastAsia="Times New Roman" w:hAnsi="Arial" w:cs="Arial"/>
          <w:sz w:val="19"/>
          <w:szCs w:val="19"/>
        </w:rPr>
        <w:tab/>
      </w:r>
      <w:r w:rsidR="00532729" w:rsidRPr="00532729">
        <w:rPr>
          <w:rFonts w:ascii="Arial" w:eastAsia="Times New Roman" w:hAnsi="Arial" w:cs="Arial"/>
          <w:sz w:val="19"/>
          <w:szCs w:val="19"/>
        </w:rPr>
        <w:t xml:space="preserve">Statement of significance (likely impact on the field) or a comparison of the artistic merit with </w:t>
      </w:r>
      <w:r>
        <w:rPr>
          <w:rFonts w:ascii="Arial" w:eastAsia="Times New Roman" w:hAnsi="Arial" w:cs="Arial"/>
          <w:sz w:val="19"/>
          <w:szCs w:val="19"/>
        </w:rPr>
        <w:tab/>
      </w:r>
      <w:r>
        <w:rPr>
          <w:rFonts w:ascii="Arial" w:eastAsia="Times New Roman" w:hAnsi="Arial" w:cs="Arial"/>
          <w:sz w:val="19"/>
          <w:szCs w:val="19"/>
        </w:rPr>
        <w:tab/>
      </w:r>
      <w:r>
        <w:rPr>
          <w:rFonts w:ascii="Arial" w:eastAsia="Times New Roman" w:hAnsi="Arial" w:cs="Arial"/>
          <w:sz w:val="19"/>
          <w:szCs w:val="19"/>
        </w:rPr>
        <w:tab/>
      </w:r>
      <w:r w:rsidR="00532729" w:rsidRPr="00532729">
        <w:rPr>
          <w:rFonts w:ascii="Arial" w:eastAsia="Times New Roman" w:hAnsi="Arial" w:cs="Arial"/>
          <w:sz w:val="19"/>
          <w:szCs w:val="19"/>
        </w:rPr>
        <w:t>other</w:t>
      </w:r>
      <w:r>
        <w:rPr>
          <w:rFonts w:ascii="Arial" w:eastAsia="Times New Roman" w:hAnsi="Arial" w:cs="Arial"/>
          <w:sz w:val="19"/>
          <w:szCs w:val="19"/>
        </w:rPr>
        <w:t xml:space="preserve"> </w:t>
      </w:r>
      <w:r w:rsidR="00532729" w:rsidRPr="00532729">
        <w:rPr>
          <w:rFonts w:ascii="Arial" w:eastAsia="Times New Roman" w:hAnsi="Arial" w:cs="Arial"/>
          <w:sz w:val="19"/>
          <w:szCs w:val="19"/>
        </w:rPr>
        <w:t>wo</w:t>
      </w:r>
      <w:r w:rsidR="00AE0D56">
        <w:rPr>
          <w:rFonts w:ascii="Arial" w:eastAsia="Times New Roman" w:hAnsi="Arial" w:cs="Arial"/>
          <w:sz w:val="19"/>
          <w:szCs w:val="19"/>
        </w:rPr>
        <w:t>rks in the same creative field</w:t>
      </w:r>
    </w:p>
    <w:p w:rsidR="00532729" w:rsidRPr="00182081" w:rsidRDefault="00D1316E" w:rsidP="00182081">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6.</w:t>
      </w:r>
      <w:r w:rsidR="00182081">
        <w:rPr>
          <w:rFonts w:ascii="Arial" w:eastAsia="Times New Roman" w:hAnsi="Arial" w:cs="Arial"/>
          <w:sz w:val="19"/>
          <w:szCs w:val="19"/>
        </w:rPr>
        <w:t>*</w:t>
      </w:r>
      <w:r>
        <w:rPr>
          <w:rFonts w:ascii="Arial" w:eastAsia="Times New Roman" w:hAnsi="Arial" w:cs="Arial"/>
          <w:sz w:val="19"/>
          <w:szCs w:val="19"/>
        </w:rPr>
        <w:tab/>
      </w:r>
      <w:r w:rsidR="00532729" w:rsidRPr="00532729">
        <w:rPr>
          <w:rFonts w:ascii="Arial" w:eastAsia="Times New Roman" w:hAnsi="Arial" w:cs="Arial"/>
          <w:sz w:val="19"/>
          <w:szCs w:val="19"/>
        </w:rPr>
        <w:t>Procedures to be used to evaluate the effective</w:t>
      </w:r>
      <w:r w:rsidR="00AE0D56">
        <w:rPr>
          <w:rFonts w:ascii="Arial" w:eastAsia="Times New Roman" w:hAnsi="Arial" w:cs="Arial"/>
          <w:sz w:val="19"/>
          <w:szCs w:val="19"/>
        </w:rPr>
        <w:t>ness or success of the project</w:t>
      </w:r>
      <w:r w:rsidR="00182081">
        <w:rPr>
          <w:rFonts w:ascii="Arial" w:eastAsia="Times New Roman" w:hAnsi="Arial" w:cs="Arial"/>
          <w:sz w:val="19"/>
          <w:szCs w:val="19"/>
        </w:rPr>
        <w:t>.</w:t>
      </w:r>
    </w:p>
    <w:p w:rsidR="00A71279" w:rsidRDefault="00182081"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7</w:t>
      </w:r>
      <w:r w:rsidR="00D1316E" w:rsidRPr="00D1316E">
        <w:rPr>
          <w:rFonts w:ascii="Arial" w:eastAsia="Times New Roman" w:hAnsi="Arial" w:cs="Arial"/>
          <w:sz w:val="19"/>
          <w:szCs w:val="19"/>
        </w:rPr>
        <w:t>.</w:t>
      </w:r>
      <w:r>
        <w:rPr>
          <w:rFonts w:ascii="Arial" w:eastAsia="Times New Roman" w:hAnsi="Arial" w:cs="Arial"/>
          <w:sz w:val="19"/>
          <w:szCs w:val="19"/>
        </w:rPr>
        <w:t>*</w:t>
      </w:r>
      <w:r w:rsidR="00D1316E" w:rsidRPr="00D1316E">
        <w:rPr>
          <w:rFonts w:ascii="Arial" w:eastAsia="Times New Roman" w:hAnsi="Arial" w:cs="Arial"/>
          <w:sz w:val="19"/>
          <w:szCs w:val="19"/>
        </w:rPr>
        <w:tab/>
      </w:r>
      <w:r w:rsidR="00532729" w:rsidRPr="00D1316E">
        <w:rPr>
          <w:rFonts w:ascii="Arial" w:eastAsia="Times New Roman" w:hAnsi="Arial" w:cs="Arial"/>
          <w:sz w:val="19"/>
          <w:szCs w:val="19"/>
        </w:rPr>
        <w:t xml:space="preserve">What are your publications and/or dissemination plans upon completion of the project? </w:t>
      </w:r>
    </w:p>
    <w:p w:rsidR="00532729" w:rsidRDefault="00182081"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proofErr w:type="gramStart"/>
      <w:r>
        <w:rPr>
          <w:rFonts w:ascii="Arial" w:eastAsia="Times New Roman" w:hAnsi="Arial" w:cs="Arial"/>
          <w:sz w:val="19"/>
          <w:szCs w:val="19"/>
        </w:rPr>
        <w:t>8</w:t>
      </w:r>
      <w:r w:rsidR="00A71279">
        <w:rPr>
          <w:rFonts w:ascii="Arial" w:eastAsia="Times New Roman" w:hAnsi="Arial" w:cs="Arial"/>
          <w:sz w:val="19"/>
          <w:szCs w:val="19"/>
        </w:rPr>
        <w:t>.</w:t>
      </w:r>
      <w:r w:rsidR="00A71279">
        <w:rPr>
          <w:rFonts w:ascii="Arial" w:eastAsia="Times New Roman" w:hAnsi="Arial" w:cs="Arial"/>
          <w:sz w:val="19"/>
          <w:szCs w:val="19"/>
        </w:rPr>
        <w:tab/>
      </w:r>
      <w:r w:rsidR="00532729" w:rsidRPr="00D1316E">
        <w:rPr>
          <w:rFonts w:ascii="Arial" w:eastAsia="Times New Roman" w:hAnsi="Arial" w:cs="Arial"/>
          <w:sz w:val="19"/>
          <w:szCs w:val="19"/>
        </w:rPr>
        <w:t>Has</w:t>
      </w:r>
      <w:r w:rsidR="00A71279">
        <w:rPr>
          <w:rFonts w:ascii="Arial" w:eastAsia="Times New Roman" w:hAnsi="Arial" w:cs="Arial"/>
          <w:sz w:val="19"/>
          <w:szCs w:val="19"/>
        </w:rPr>
        <w:t xml:space="preserve"> </w:t>
      </w:r>
      <w:r w:rsidR="00532729" w:rsidRPr="00D1316E">
        <w:rPr>
          <w:rFonts w:ascii="Arial" w:eastAsia="Times New Roman" w:hAnsi="Arial" w:cs="Arial"/>
          <w:sz w:val="19"/>
          <w:szCs w:val="19"/>
        </w:rPr>
        <w:t>application been made</w:t>
      </w:r>
      <w:proofErr w:type="gramEnd"/>
      <w:r w:rsidR="00532729" w:rsidRPr="00D1316E">
        <w:rPr>
          <w:rFonts w:ascii="Arial" w:eastAsia="Times New Roman" w:hAnsi="Arial" w:cs="Arial"/>
          <w:sz w:val="19"/>
          <w:szCs w:val="19"/>
        </w:rPr>
        <w:t xml:space="preserve"> for support from non-University sources? If so, to whom and what </w:t>
      </w:r>
      <w:r w:rsidR="00A71279">
        <w:rPr>
          <w:rFonts w:ascii="Arial" w:eastAsia="Times New Roman" w:hAnsi="Arial" w:cs="Arial"/>
          <w:sz w:val="19"/>
          <w:szCs w:val="19"/>
        </w:rPr>
        <w:tab/>
      </w:r>
      <w:r w:rsidR="00A71279">
        <w:rPr>
          <w:rFonts w:ascii="Arial" w:eastAsia="Times New Roman" w:hAnsi="Arial" w:cs="Arial"/>
          <w:sz w:val="19"/>
          <w:szCs w:val="19"/>
        </w:rPr>
        <w:tab/>
      </w:r>
      <w:r w:rsidR="00A71279">
        <w:rPr>
          <w:rFonts w:ascii="Arial" w:eastAsia="Times New Roman" w:hAnsi="Arial" w:cs="Arial"/>
          <w:sz w:val="19"/>
          <w:szCs w:val="19"/>
        </w:rPr>
        <w:tab/>
      </w:r>
      <w:r w:rsidR="00532729" w:rsidRPr="00D1316E">
        <w:rPr>
          <w:rFonts w:ascii="Arial" w:eastAsia="Times New Roman" w:hAnsi="Arial" w:cs="Arial"/>
          <w:sz w:val="19"/>
          <w:szCs w:val="19"/>
        </w:rPr>
        <w:t>was</w:t>
      </w:r>
      <w:r w:rsidR="00A71279">
        <w:rPr>
          <w:rFonts w:ascii="Arial" w:eastAsia="Times New Roman" w:hAnsi="Arial" w:cs="Arial"/>
          <w:sz w:val="19"/>
          <w:szCs w:val="19"/>
        </w:rPr>
        <w:t xml:space="preserve"> </w:t>
      </w:r>
      <w:r w:rsidR="00532729" w:rsidRPr="00D1316E">
        <w:rPr>
          <w:rFonts w:ascii="Arial" w:eastAsia="Times New Roman" w:hAnsi="Arial" w:cs="Arial"/>
          <w:sz w:val="19"/>
          <w:szCs w:val="19"/>
        </w:rPr>
        <w:t xml:space="preserve">the response? If not, justify why you have not attempted to secure external funding and </w:t>
      </w:r>
      <w:r w:rsidR="00A71279">
        <w:rPr>
          <w:rFonts w:ascii="Arial" w:eastAsia="Times New Roman" w:hAnsi="Arial" w:cs="Arial"/>
          <w:sz w:val="19"/>
          <w:szCs w:val="19"/>
        </w:rPr>
        <w:tab/>
      </w:r>
      <w:r w:rsidR="00A71279">
        <w:rPr>
          <w:rFonts w:ascii="Arial" w:eastAsia="Times New Roman" w:hAnsi="Arial" w:cs="Arial"/>
          <w:sz w:val="19"/>
          <w:szCs w:val="19"/>
        </w:rPr>
        <w:tab/>
      </w:r>
      <w:r w:rsidR="00A71279">
        <w:rPr>
          <w:rFonts w:ascii="Arial" w:eastAsia="Times New Roman" w:hAnsi="Arial" w:cs="Arial"/>
          <w:sz w:val="19"/>
          <w:szCs w:val="19"/>
        </w:rPr>
        <w:tab/>
      </w:r>
      <w:r w:rsidR="00532729" w:rsidRPr="00D1316E">
        <w:rPr>
          <w:rFonts w:ascii="Arial" w:eastAsia="Times New Roman" w:hAnsi="Arial" w:cs="Arial"/>
          <w:sz w:val="19"/>
          <w:szCs w:val="19"/>
        </w:rPr>
        <w:t>what</w:t>
      </w:r>
      <w:r w:rsidR="00A71279">
        <w:rPr>
          <w:rFonts w:ascii="Arial" w:eastAsia="Times New Roman" w:hAnsi="Arial" w:cs="Arial"/>
          <w:sz w:val="19"/>
          <w:szCs w:val="19"/>
        </w:rPr>
        <w:t xml:space="preserve"> </w:t>
      </w:r>
      <w:r w:rsidR="00532729" w:rsidRPr="00D1316E">
        <w:rPr>
          <w:rFonts w:ascii="Arial" w:eastAsia="Times New Roman" w:hAnsi="Arial" w:cs="Arial"/>
          <w:sz w:val="19"/>
          <w:szCs w:val="19"/>
        </w:rPr>
        <w:t>contacts you</w:t>
      </w:r>
      <w:r w:rsidR="00D1316E">
        <w:rPr>
          <w:rFonts w:ascii="Arial" w:eastAsia="Times New Roman" w:hAnsi="Arial" w:cs="Arial"/>
          <w:sz w:val="19"/>
          <w:szCs w:val="19"/>
        </w:rPr>
        <w:t xml:space="preserve"> </w:t>
      </w:r>
      <w:r w:rsidR="00532729" w:rsidRPr="00D1316E">
        <w:rPr>
          <w:rFonts w:ascii="Arial" w:eastAsia="Times New Roman" w:hAnsi="Arial" w:cs="Arial"/>
          <w:sz w:val="19"/>
          <w:szCs w:val="19"/>
        </w:rPr>
        <w:t xml:space="preserve">have made with the Office of Sponsored Projects Staff for assistance. </w:t>
      </w:r>
    </w:p>
    <w:p w:rsidR="00182081" w:rsidRPr="00D1316E" w:rsidRDefault="00182081"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9.</w:t>
      </w:r>
      <w:r>
        <w:rPr>
          <w:rFonts w:ascii="Arial" w:eastAsia="Times New Roman" w:hAnsi="Arial" w:cs="Arial"/>
          <w:sz w:val="19"/>
          <w:szCs w:val="19"/>
        </w:rPr>
        <w:tab/>
      </w:r>
      <w:r w:rsidRPr="00532729">
        <w:rPr>
          <w:rFonts w:ascii="Arial" w:eastAsia="Times New Roman" w:hAnsi="Arial" w:cs="Arial"/>
          <w:sz w:val="19"/>
          <w:szCs w:val="19"/>
        </w:rPr>
        <w:t xml:space="preserve">Cite your previous work and/or publications most directly relevant to this project (or the </w:t>
      </w:r>
      <w:r>
        <w:rPr>
          <w:rFonts w:ascii="Arial" w:eastAsia="Times New Roman" w:hAnsi="Arial" w:cs="Arial"/>
          <w:sz w:val="19"/>
          <w:szCs w:val="19"/>
        </w:rPr>
        <w:tab/>
      </w:r>
      <w:r>
        <w:rPr>
          <w:rFonts w:ascii="Arial" w:eastAsia="Times New Roman" w:hAnsi="Arial" w:cs="Arial"/>
          <w:sz w:val="19"/>
          <w:szCs w:val="19"/>
        </w:rPr>
        <w:tab/>
      </w:r>
      <w:r>
        <w:rPr>
          <w:rFonts w:ascii="Arial" w:eastAsia="Times New Roman" w:hAnsi="Arial" w:cs="Arial"/>
          <w:sz w:val="19"/>
          <w:szCs w:val="19"/>
        </w:rPr>
        <w:tab/>
      </w:r>
      <w:r w:rsidRPr="00532729">
        <w:rPr>
          <w:rFonts w:ascii="Arial" w:eastAsia="Times New Roman" w:hAnsi="Arial" w:cs="Arial"/>
          <w:sz w:val="19"/>
          <w:szCs w:val="19"/>
        </w:rPr>
        <w:t>equivalent for</w:t>
      </w:r>
      <w:r>
        <w:rPr>
          <w:rFonts w:ascii="Arial" w:eastAsia="Times New Roman" w:hAnsi="Arial" w:cs="Arial"/>
          <w:sz w:val="19"/>
          <w:szCs w:val="19"/>
        </w:rPr>
        <w:t xml:space="preserve"> creative arts).</w:t>
      </w:r>
    </w:p>
    <w:p w:rsidR="00532729" w:rsidRPr="00532729" w:rsidRDefault="00A71279"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10</w:t>
      </w:r>
      <w:r w:rsidR="00D1316E">
        <w:rPr>
          <w:rFonts w:ascii="Arial" w:eastAsia="Times New Roman" w:hAnsi="Arial" w:cs="Arial"/>
          <w:sz w:val="19"/>
          <w:szCs w:val="19"/>
        </w:rPr>
        <w:t>.</w:t>
      </w:r>
      <w:r w:rsidR="00D1316E">
        <w:rPr>
          <w:rFonts w:ascii="Arial" w:eastAsia="Times New Roman" w:hAnsi="Arial" w:cs="Arial"/>
          <w:sz w:val="19"/>
          <w:szCs w:val="19"/>
        </w:rPr>
        <w:tab/>
      </w:r>
      <w:r w:rsidR="00532729" w:rsidRPr="00532729">
        <w:rPr>
          <w:rFonts w:ascii="Arial" w:eastAsia="Times New Roman" w:hAnsi="Arial" w:cs="Arial"/>
          <w:sz w:val="19"/>
          <w:szCs w:val="19"/>
        </w:rPr>
        <w:t xml:space="preserve">To what external sponsors will you apply to support the next phase of this research project? </w:t>
      </w:r>
    </w:p>
    <w:p w:rsidR="00532729" w:rsidRDefault="00D1316E" w:rsidP="00532729">
      <w:pPr>
        <w:numPr>
          <w:ilvl w:val="1"/>
          <w:numId w:val="3"/>
        </w:numPr>
        <w:shd w:val="clear" w:color="auto" w:fill="FFFFFF"/>
        <w:spacing w:before="100" w:beforeAutospacing="1" w:after="240" w:line="240" w:lineRule="auto"/>
        <w:rPr>
          <w:rFonts w:ascii="Arial" w:eastAsia="Times New Roman" w:hAnsi="Arial" w:cs="Arial"/>
          <w:sz w:val="19"/>
          <w:szCs w:val="19"/>
        </w:rPr>
      </w:pPr>
      <w:r>
        <w:rPr>
          <w:rFonts w:ascii="Arial" w:eastAsia="Times New Roman" w:hAnsi="Arial" w:cs="Arial"/>
          <w:sz w:val="19"/>
          <w:szCs w:val="19"/>
        </w:rPr>
        <w:t>1</w:t>
      </w:r>
      <w:r w:rsidR="00A71279">
        <w:rPr>
          <w:rFonts w:ascii="Arial" w:eastAsia="Times New Roman" w:hAnsi="Arial" w:cs="Arial"/>
          <w:sz w:val="19"/>
          <w:szCs w:val="19"/>
        </w:rPr>
        <w:t>1</w:t>
      </w:r>
      <w:r>
        <w:rPr>
          <w:rFonts w:ascii="Arial" w:eastAsia="Times New Roman" w:hAnsi="Arial" w:cs="Arial"/>
          <w:sz w:val="19"/>
          <w:szCs w:val="19"/>
        </w:rPr>
        <w:t>.</w:t>
      </w:r>
      <w:r>
        <w:rPr>
          <w:rFonts w:ascii="Arial" w:eastAsia="Times New Roman" w:hAnsi="Arial" w:cs="Arial"/>
          <w:sz w:val="19"/>
          <w:szCs w:val="19"/>
        </w:rPr>
        <w:tab/>
      </w:r>
      <w:r w:rsidR="00320FC6">
        <w:rPr>
          <w:rFonts w:ascii="Arial" w:eastAsia="Times New Roman" w:hAnsi="Arial" w:cs="Arial"/>
          <w:sz w:val="19"/>
          <w:szCs w:val="19"/>
        </w:rPr>
        <w:t>Citations</w:t>
      </w:r>
      <w:r w:rsidR="00532729" w:rsidRPr="00532729">
        <w:rPr>
          <w:rFonts w:ascii="Arial" w:eastAsia="Times New Roman" w:hAnsi="Arial" w:cs="Arial"/>
          <w:sz w:val="19"/>
          <w:szCs w:val="19"/>
        </w:rPr>
        <w:t xml:space="preserve"> </w:t>
      </w:r>
    </w:p>
    <w:p w:rsidR="00182081" w:rsidRPr="00532729" w:rsidRDefault="00182081" w:rsidP="00532729">
      <w:pPr>
        <w:numPr>
          <w:ilvl w:val="1"/>
          <w:numId w:val="3"/>
        </w:numPr>
        <w:shd w:val="clear" w:color="auto" w:fill="FFFFFF"/>
        <w:spacing w:before="100" w:beforeAutospacing="1" w:after="240" w:line="240" w:lineRule="auto"/>
        <w:rPr>
          <w:rFonts w:ascii="Arial" w:eastAsia="Times New Roman" w:hAnsi="Arial" w:cs="Arial"/>
          <w:sz w:val="19"/>
          <w:szCs w:val="19"/>
        </w:rPr>
      </w:pPr>
      <w:r w:rsidRPr="00182081">
        <w:rPr>
          <w:rFonts w:ascii="Arial" w:eastAsia="Times New Roman" w:hAnsi="Arial" w:cs="Arial"/>
          <w:sz w:val="19"/>
          <w:szCs w:val="19"/>
        </w:rPr>
        <w:t>*</w:t>
      </w:r>
      <w:r w:rsidRPr="00182081">
        <w:rPr>
          <w:rFonts w:ascii="Arial" w:eastAsia="Times New Roman" w:hAnsi="Arial" w:cs="Arial"/>
          <w:b/>
          <w:sz w:val="19"/>
          <w:szCs w:val="19"/>
        </w:rPr>
        <w:t xml:space="preserve">Sections 2-7 are limited to a maximum combined </w:t>
      </w:r>
      <w:proofErr w:type="gramStart"/>
      <w:r w:rsidRPr="00182081">
        <w:rPr>
          <w:rFonts w:ascii="Arial" w:eastAsia="Times New Roman" w:hAnsi="Arial" w:cs="Arial"/>
          <w:b/>
          <w:sz w:val="19"/>
          <w:szCs w:val="19"/>
        </w:rPr>
        <w:t>total of six</w:t>
      </w:r>
      <w:proofErr w:type="gramEnd"/>
      <w:r w:rsidRPr="00182081">
        <w:rPr>
          <w:rFonts w:ascii="Arial" w:eastAsia="Times New Roman" w:hAnsi="Arial" w:cs="Arial"/>
          <w:b/>
          <w:sz w:val="19"/>
          <w:szCs w:val="19"/>
        </w:rPr>
        <w:t xml:space="preserve"> (6) pages.</w:t>
      </w:r>
    </w:p>
    <w:p w:rsidR="00532729" w:rsidRPr="00532729" w:rsidRDefault="00532729" w:rsidP="00532729">
      <w:pPr>
        <w:numPr>
          <w:ilvl w:val="0"/>
          <w:numId w:val="3"/>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Other Supporting Documentation</w:t>
      </w:r>
      <w:r w:rsidR="00D1316E">
        <w:rPr>
          <w:rFonts w:ascii="Arial" w:eastAsia="Times New Roman" w:hAnsi="Arial" w:cs="Arial"/>
          <w:sz w:val="19"/>
          <w:szCs w:val="19"/>
        </w:rPr>
        <w:t>:</w:t>
      </w:r>
      <w:r w:rsidRPr="00532729">
        <w:rPr>
          <w:rFonts w:ascii="Arial" w:eastAsia="Times New Roman" w:hAnsi="Arial" w:cs="Arial"/>
          <w:sz w:val="19"/>
          <w:szCs w:val="19"/>
        </w:rPr>
        <w:t xml:space="preserve"> </w:t>
      </w:r>
    </w:p>
    <w:p w:rsidR="00532729" w:rsidRPr="0053272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1</w:t>
      </w:r>
      <w:r w:rsidR="00A71279">
        <w:rPr>
          <w:rFonts w:ascii="Arial" w:eastAsia="Times New Roman" w:hAnsi="Arial" w:cs="Arial"/>
          <w:sz w:val="19"/>
          <w:szCs w:val="19"/>
        </w:rPr>
        <w:t>2</w:t>
      </w:r>
      <w:r>
        <w:rPr>
          <w:rFonts w:ascii="Arial" w:eastAsia="Times New Roman" w:hAnsi="Arial" w:cs="Arial"/>
          <w:sz w:val="19"/>
          <w:szCs w:val="19"/>
        </w:rPr>
        <w:t>.</w:t>
      </w:r>
      <w:r>
        <w:rPr>
          <w:rFonts w:ascii="Arial" w:eastAsia="Times New Roman" w:hAnsi="Arial" w:cs="Arial"/>
          <w:sz w:val="19"/>
          <w:szCs w:val="19"/>
        </w:rPr>
        <w:tab/>
      </w:r>
      <w:r w:rsidR="00532729" w:rsidRPr="00532729">
        <w:rPr>
          <w:rFonts w:ascii="Arial" w:eastAsia="Times New Roman" w:hAnsi="Arial" w:cs="Arial"/>
          <w:sz w:val="19"/>
          <w:szCs w:val="19"/>
        </w:rPr>
        <w:t>S</w:t>
      </w:r>
      <w:r w:rsidR="008C70C8">
        <w:rPr>
          <w:rFonts w:ascii="Arial" w:eastAsia="Times New Roman" w:hAnsi="Arial" w:cs="Arial"/>
          <w:sz w:val="19"/>
          <w:szCs w:val="19"/>
        </w:rPr>
        <w:t>urvey instrument(s) to be used</w:t>
      </w:r>
    </w:p>
    <w:p w:rsidR="00DF7059" w:rsidRDefault="00D1316E"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1</w:t>
      </w:r>
      <w:r w:rsidR="00A71279">
        <w:rPr>
          <w:rFonts w:ascii="Arial" w:eastAsia="Times New Roman" w:hAnsi="Arial" w:cs="Arial"/>
          <w:sz w:val="19"/>
          <w:szCs w:val="19"/>
        </w:rPr>
        <w:t>3</w:t>
      </w:r>
      <w:r>
        <w:rPr>
          <w:rFonts w:ascii="Arial" w:eastAsia="Times New Roman" w:hAnsi="Arial" w:cs="Arial"/>
          <w:sz w:val="19"/>
          <w:szCs w:val="19"/>
        </w:rPr>
        <w:t>.</w:t>
      </w:r>
      <w:r>
        <w:rPr>
          <w:rFonts w:ascii="Arial" w:eastAsia="Times New Roman" w:hAnsi="Arial" w:cs="Arial"/>
          <w:sz w:val="19"/>
          <w:szCs w:val="19"/>
        </w:rPr>
        <w:tab/>
      </w:r>
      <w:r w:rsidR="00532729" w:rsidRPr="00532729">
        <w:rPr>
          <w:rFonts w:ascii="Arial" w:eastAsia="Times New Roman" w:hAnsi="Arial" w:cs="Arial"/>
          <w:sz w:val="19"/>
          <w:szCs w:val="19"/>
        </w:rPr>
        <w:t xml:space="preserve">List </w:t>
      </w:r>
      <w:r w:rsidR="00DF7059">
        <w:rPr>
          <w:rFonts w:ascii="Arial" w:eastAsia="Times New Roman" w:hAnsi="Arial" w:cs="Arial"/>
          <w:sz w:val="19"/>
          <w:szCs w:val="19"/>
        </w:rPr>
        <w:t xml:space="preserve">of </w:t>
      </w:r>
      <w:r w:rsidR="00532729" w:rsidRPr="00532729">
        <w:rPr>
          <w:rFonts w:ascii="Arial" w:eastAsia="Times New Roman" w:hAnsi="Arial" w:cs="Arial"/>
          <w:sz w:val="19"/>
          <w:szCs w:val="19"/>
        </w:rPr>
        <w:t>manuscripts accepted and/or publication citations from previous URC</w:t>
      </w:r>
      <w:r w:rsidR="00DF7059">
        <w:rPr>
          <w:rFonts w:ascii="Arial" w:eastAsia="Times New Roman" w:hAnsi="Arial" w:cs="Arial"/>
          <w:sz w:val="19"/>
          <w:szCs w:val="19"/>
        </w:rPr>
        <w:t xml:space="preserve"> grants in</w:t>
      </w:r>
    </w:p>
    <w:p w:rsidR="00532729" w:rsidRPr="00532729" w:rsidRDefault="00532729" w:rsidP="00532729">
      <w:pPr>
        <w:numPr>
          <w:ilvl w:val="1"/>
          <w:numId w:val="3"/>
        </w:numPr>
        <w:shd w:val="clear" w:color="auto" w:fill="FFFFFF"/>
        <w:spacing w:before="100" w:beforeAutospacing="1" w:after="100" w:afterAutospacing="1" w:line="240" w:lineRule="auto"/>
        <w:rPr>
          <w:rFonts w:ascii="Arial" w:eastAsia="Times New Roman" w:hAnsi="Arial" w:cs="Arial"/>
          <w:sz w:val="19"/>
          <w:szCs w:val="19"/>
        </w:rPr>
      </w:pPr>
      <w:r w:rsidRPr="00532729">
        <w:rPr>
          <w:rFonts w:ascii="Arial" w:eastAsia="Times New Roman" w:hAnsi="Arial" w:cs="Arial"/>
          <w:sz w:val="19"/>
          <w:szCs w:val="19"/>
        </w:rPr>
        <w:t xml:space="preserve"> </w:t>
      </w:r>
      <w:r w:rsidR="00DF7059">
        <w:rPr>
          <w:rFonts w:ascii="Arial" w:eastAsia="Times New Roman" w:hAnsi="Arial" w:cs="Arial"/>
          <w:sz w:val="19"/>
          <w:szCs w:val="19"/>
        </w:rPr>
        <w:tab/>
        <w:t xml:space="preserve">refereed </w:t>
      </w:r>
      <w:r w:rsidRPr="00532729">
        <w:rPr>
          <w:rFonts w:ascii="Arial" w:eastAsia="Times New Roman" w:hAnsi="Arial" w:cs="Arial"/>
          <w:sz w:val="19"/>
          <w:szCs w:val="19"/>
        </w:rPr>
        <w:t>journals</w:t>
      </w:r>
      <w:r w:rsidR="00DF7059">
        <w:rPr>
          <w:rFonts w:ascii="Arial" w:eastAsia="Times New Roman" w:hAnsi="Arial" w:cs="Arial"/>
          <w:sz w:val="19"/>
          <w:szCs w:val="19"/>
        </w:rPr>
        <w:t xml:space="preserve"> </w:t>
      </w:r>
      <w:r w:rsidRPr="00532729">
        <w:rPr>
          <w:rFonts w:ascii="Arial" w:eastAsia="Times New Roman" w:hAnsi="Arial" w:cs="Arial"/>
          <w:sz w:val="19"/>
          <w:szCs w:val="19"/>
        </w:rPr>
        <w:t>or th</w:t>
      </w:r>
      <w:r w:rsidR="00DF7059">
        <w:rPr>
          <w:rFonts w:ascii="Arial" w:eastAsia="Times New Roman" w:hAnsi="Arial" w:cs="Arial"/>
          <w:sz w:val="19"/>
          <w:szCs w:val="19"/>
        </w:rPr>
        <w:t>e equivalent for creative arts</w:t>
      </w:r>
    </w:p>
    <w:p w:rsidR="00B71CC2" w:rsidRPr="00320FC6" w:rsidRDefault="00D1316E" w:rsidP="00D26881">
      <w:pPr>
        <w:numPr>
          <w:ilvl w:val="1"/>
          <w:numId w:val="3"/>
        </w:numPr>
        <w:shd w:val="clear" w:color="auto" w:fill="FFFFFF"/>
        <w:spacing w:before="100" w:beforeAutospacing="1" w:after="100" w:afterAutospacing="1" w:line="240" w:lineRule="auto"/>
      </w:pPr>
      <w:r w:rsidRPr="00D26881">
        <w:rPr>
          <w:rFonts w:ascii="Arial" w:eastAsia="Times New Roman" w:hAnsi="Arial" w:cs="Arial"/>
          <w:sz w:val="19"/>
          <w:szCs w:val="19"/>
        </w:rPr>
        <w:t>1</w:t>
      </w:r>
      <w:r w:rsidR="00A71279" w:rsidRPr="00D26881">
        <w:rPr>
          <w:rFonts w:ascii="Arial" w:eastAsia="Times New Roman" w:hAnsi="Arial" w:cs="Arial"/>
          <w:sz w:val="19"/>
          <w:szCs w:val="19"/>
        </w:rPr>
        <w:t>4</w:t>
      </w:r>
      <w:r w:rsidRPr="00D26881">
        <w:rPr>
          <w:rFonts w:ascii="Arial" w:eastAsia="Times New Roman" w:hAnsi="Arial" w:cs="Arial"/>
          <w:sz w:val="19"/>
          <w:szCs w:val="19"/>
        </w:rPr>
        <w:t>.</w:t>
      </w:r>
      <w:r w:rsidRPr="00D26881">
        <w:rPr>
          <w:rFonts w:ascii="Arial" w:eastAsia="Times New Roman" w:hAnsi="Arial" w:cs="Arial"/>
          <w:sz w:val="19"/>
          <w:szCs w:val="19"/>
        </w:rPr>
        <w:tab/>
      </w:r>
      <w:r w:rsidR="005E412B">
        <w:rPr>
          <w:rFonts w:ascii="Arial" w:eastAsia="Times New Roman" w:hAnsi="Arial" w:cs="Arial"/>
          <w:sz w:val="19"/>
          <w:szCs w:val="19"/>
        </w:rPr>
        <w:t>Curriculum Vita</w:t>
      </w:r>
      <w:r w:rsidR="00320FC6">
        <w:rPr>
          <w:rFonts w:ascii="Arial" w:eastAsia="Times New Roman" w:hAnsi="Arial" w:cs="Arial"/>
          <w:sz w:val="19"/>
          <w:szCs w:val="19"/>
        </w:rPr>
        <w:t xml:space="preserve"> (limit to 2 pages)</w:t>
      </w:r>
    </w:p>
    <w:p w:rsidR="00320FC6" w:rsidRDefault="00320FC6" w:rsidP="00320FC6">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Please submit the following</w:t>
      </w:r>
      <w:r w:rsidR="00885248">
        <w:rPr>
          <w:rFonts w:ascii="Arial" w:eastAsia="Times New Roman" w:hAnsi="Arial" w:cs="Arial"/>
          <w:sz w:val="19"/>
          <w:szCs w:val="19"/>
        </w:rPr>
        <w:t xml:space="preserve"> documents</w:t>
      </w:r>
      <w:r>
        <w:rPr>
          <w:rFonts w:ascii="Arial" w:eastAsia="Times New Roman" w:hAnsi="Arial" w:cs="Arial"/>
          <w:sz w:val="19"/>
          <w:szCs w:val="19"/>
        </w:rPr>
        <w:t xml:space="preserve"> electronically </w:t>
      </w:r>
      <w:r w:rsidR="0037635F" w:rsidRPr="0037635F">
        <w:rPr>
          <w:rFonts w:ascii="Arial" w:eastAsia="Times New Roman" w:hAnsi="Arial" w:cs="Arial"/>
          <w:i/>
          <w:sz w:val="19"/>
          <w:szCs w:val="19"/>
        </w:rPr>
        <w:t xml:space="preserve">(doc, </w:t>
      </w:r>
      <w:proofErr w:type="spellStart"/>
      <w:r w:rsidR="0037635F" w:rsidRPr="0037635F">
        <w:rPr>
          <w:rFonts w:ascii="Arial" w:eastAsia="Times New Roman" w:hAnsi="Arial" w:cs="Arial"/>
          <w:i/>
          <w:sz w:val="19"/>
          <w:szCs w:val="19"/>
        </w:rPr>
        <w:t>docx</w:t>
      </w:r>
      <w:proofErr w:type="spellEnd"/>
      <w:r w:rsidR="0037635F" w:rsidRPr="0037635F">
        <w:rPr>
          <w:rFonts w:ascii="Arial" w:eastAsia="Times New Roman" w:hAnsi="Arial" w:cs="Arial"/>
          <w:i/>
          <w:sz w:val="19"/>
          <w:szCs w:val="19"/>
        </w:rPr>
        <w:t>, or pdf format compiled in</w:t>
      </w:r>
      <w:r w:rsidR="003602D9">
        <w:rPr>
          <w:rFonts w:ascii="Arial" w:eastAsia="Times New Roman" w:hAnsi="Arial" w:cs="Arial"/>
          <w:i/>
          <w:sz w:val="19"/>
          <w:szCs w:val="19"/>
        </w:rPr>
        <w:t>to</w:t>
      </w:r>
      <w:r w:rsidR="0037635F" w:rsidRPr="0037635F">
        <w:rPr>
          <w:rFonts w:ascii="Arial" w:eastAsia="Times New Roman" w:hAnsi="Arial" w:cs="Arial"/>
          <w:i/>
          <w:sz w:val="19"/>
          <w:szCs w:val="19"/>
        </w:rPr>
        <w:t xml:space="preserve"> one complete document or all </w:t>
      </w:r>
      <w:r w:rsidR="003602D9">
        <w:rPr>
          <w:rFonts w:ascii="Arial" w:eastAsia="Times New Roman" w:hAnsi="Arial" w:cs="Arial"/>
          <w:i/>
          <w:sz w:val="19"/>
          <w:szCs w:val="19"/>
        </w:rPr>
        <w:t xml:space="preserve">documents </w:t>
      </w:r>
      <w:r w:rsidR="0037635F" w:rsidRPr="0037635F">
        <w:rPr>
          <w:rFonts w:ascii="Arial" w:eastAsia="Times New Roman" w:hAnsi="Arial" w:cs="Arial"/>
          <w:i/>
          <w:sz w:val="19"/>
          <w:szCs w:val="19"/>
        </w:rPr>
        <w:t>attached to the same e-mail)</w:t>
      </w:r>
      <w:r w:rsidR="0037635F">
        <w:rPr>
          <w:rFonts w:ascii="Arial" w:eastAsia="Times New Roman" w:hAnsi="Arial" w:cs="Arial"/>
          <w:sz w:val="19"/>
          <w:szCs w:val="19"/>
        </w:rPr>
        <w:t xml:space="preserve"> </w:t>
      </w:r>
      <w:r>
        <w:rPr>
          <w:rFonts w:ascii="Arial" w:eastAsia="Times New Roman" w:hAnsi="Arial" w:cs="Arial"/>
          <w:sz w:val="19"/>
          <w:szCs w:val="19"/>
        </w:rPr>
        <w:t xml:space="preserve">to </w:t>
      </w:r>
      <w:r w:rsidR="00B90151" w:rsidRPr="00B90151">
        <w:rPr>
          <w:rFonts w:ascii="Arial" w:eastAsia="Times New Roman" w:hAnsi="Arial" w:cs="Arial"/>
          <w:bCs/>
          <w:color w:val="595951"/>
          <w:sz w:val="19"/>
        </w:rPr>
        <w:t xml:space="preserve">the Office of Sponsored Projects at </w:t>
      </w:r>
      <w:hyperlink r:id="rId13" w:history="1">
        <w:r w:rsidR="00B90151" w:rsidRPr="00B90151">
          <w:rPr>
            <w:rStyle w:val="Hyperlink"/>
            <w:rFonts w:ascii="Arial" w:eastAsia="Times New Roman" w:hAnsi="Arial" w:cs="Arial"/>
            <w:bCs/>
            <w:sz w:val="19"/>
          </w:rPr>
          <w:t>sponsoredprojects@wiu.edu</w:t>
        </w:r>
      </w:hyperlink>
      <w:r w:rsidR="00B90151">
        <w:rPr>
          <w:rFonts w:ascii="Arial" w:eastAsia="Times New Roman" w:hAnsi="Arial" w:cs="Arial"/>
          <w:bCs/>
          <w:color w:val="595951"/>
          <w:sz w:val="19"/>
        </w:rPr>
        <w:t xml:space="preserve"> </w:t>
      </w:r>
      <w:r w:rsidRPr="00B90151">
        <w:rPr>
          <w:rFonts w:ascii="Arial" w:eastAsia="Times New Roman" w:hAnsi="Arial" w:cs="Arial"/>
          <w:sz w:val="19"/>
          <w:szCs w:val="19"/>
        </w:rPr>
        <w:t>:</w:t>
      </w:r>
    </w:p>
    <w:p w:rsidR="0040144F" w:rsidRPr="0040144F" w:rsidRDefault="008331DB" w:rsidP="00320FC6">
      <w:pPr>
        <w:shd w:val="clear" w:color="auto" w:fill="FFFFFF"/>
        <w:spacing w:before="100" w:beforeAutospacing="1" w:after="100" w:afterAutospacing="1" w:line="240" w:lineRule="auto"/>
        <w:rPr>
          <w:rFonts w:ascii="Arial" w:eastAsia="Times New Roman" w:hAnsi="Arial" w:cs="Arial"/>
          <w:sz w:val="19"/>
          <w:szCs w:val="19"/>
        </w:rPr>
      </w:pPr>
      <w:hyperlink r:id="rId14" w:history="1">
        <w:r w:rsidR="00320FC6" w:rsidRPr="003F4F00">
          <w:rPr>
            <w:rStyle w:val="Hyperlink"/>
            <w:rFonts w:ascii="Arial" w:eastAsia="Times New Roman" w:hAnsi="Arial" w:cs="Arial"/>
            <w:sz w:val="19"/>
            <w:szCs w:val="19"/>
          </w:rPr>
          <w:t>Cover page</w:t>
        </w:r>
      </w:hyperlink>
      <w:r w:rsidR="00320FC6">
        <w:rPr>
          <w:rFonts w:ascii="Arial" w:eastAsia="Times New Roman" w:hAnsi="Arial" w:cs="Arial"/>
          <w:sz w:val="19"/>
          <w:szCs w:val="19"/>
        </w:rPr>
        <w:br/>
      </w:r>
      <w:hyperlink r:id="rId15" w:history="1">
        <w:r w:rsidR="00320FC6" w:rsidRPr="003F4F00">
          <w:rPr>
            <w:rStyle w:val="Hyperlink"/>
            <w:rFonts w:ascii="Arial" w:eastAsia="Times New Roman" w:hAnsi="Arial" w:cs="Arial"/>
            <w:sz w:val="19"/>
            <w:szCs w:val="19"/>
          </w:rPr>
          <w:t>Budg</w:t>
        </w:r>
        <w:r w:rsidR="00013A04" w:rsidRPr="003F4F00">
          <w:rPr>
            <w:rStyle w:val="Hyperlink"/>
            <w:rFonts w:ascii="Arial" w:eastAsia="Times New Roman" w:hAnsi="Arial" w:cs="Arial"/>
            <w:sz w:val="19"/>
            <w:szCs w:val="19"/>
          </w:rPr>
          <w:t>et form</w:t>
        </w:r>
      </w:hyperlink>
      <w:r w:rsidR="00320FC6">
        <w:rPr>
          <w:rFonts w:ascii="Arial" w:eastAsia="Times New Roman" w:hAnsi="Arial" w:cs="Arial"/>
          <w:sz w:val="19"/>
          <w:szCs w:val="19"/>
        </w:rPr>
        <w:br/>
        <w:t>Chairs letter of support (scan and e-mail</w:t>
      </w:r>
      <w:proofErr w:type="gramStart"/>
      <w:r w:rsidR="00320FC6">
        <w:rPr>
          <w:rFonts w:ascii="Arial" w:eastAsia="Times New Roman" w:hAnsi="Arial" w:cs="Arial"/>
          <w:sz w:val="19"/>
          <w:szCs w:val="19"/>
        </w:rPr>
        <w:t>)</w:t>
      </w:r>
      <w:proofErr w:type="gramEnd"/>
      <w:r w:rsidR="00320FC6">
        <w:rPr>
          <w:rFonts w:ascii="Arial" w:eastAsia="Times New Roman" w:hAnsi="Arial" w:cs="Arial"/>
          <w:sz w:val="19"/>
          <w:szCs w:val="19"/>
        </w:rPr>
        <w:br/>
        <w:t>Project Narrative</w:t>
      </w:r>
      <w:r w:rsidR="00320FC6">
        <w:rPr>
          <w:rFonts w:ascii="Arial" w:eastAsia="Times New Roman" w:hAnsi="Arial" w:cs="Arial"/>
          <w:sz w:val="19"/>
          <w:szCs w:val="19"/>
        </w:rPr>
        <w:br/>
        <w:t>Other Supporting Documentation</w:t>
      </w:r>
      <w:r w:rsidR="0040144F">
        <w:rPr>
          <w:rFonts w:ascii="Arial" w:eastAsia="Times New Roman" w:hAnsi="Arial" w:cs="Arial"/>
          <w:sz w:val="19"/>
          <w:szCs w:val="19"/>
        </w:rPr>
        <w:br/>
      </w:r>
      <w:hyperlink r:id="rId16" w:history="1">
        <w:r w:rsidR="0040144F" w:rsidRPr="003F4F00">
          <w:rPr>
            <w:rStyle w:val="Hyperlink"/>
            <w:rFonts w:ascii="Arial" w:eastAsia="Times New Roman" w:hAnsi="Arial" w:cs="Arial"/>
            <w:sz w:val="19"/>
            <w:szCs w:val="19"/>
          </w:rPr>
          <w:t>CV Format</w:t>
        </w:r>
      </w:hyperlink>
    </w:p>
    <w:sectPr w:rsidR="0040144F" w:rsidRPr="0040144F" w:rsidSect="00912A4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FD" w:rsidRDefault="00C304FD" w:rsidP="00952A9E">
      <w:pPr>
        <w:spacing w:after="0" w:line="240" w:lineRule="auto"/>
      </w:pPr>
      <w:r>
        <w:separator/>
      </w:r>
    </w:p>
  </w:endnote>
  <w:endnote w:type="continuationSeparator" w:id="0">
    <w:p w:rsidR="00C304FD" w:rsidRDefault="00C304FD" w:rsidP="0095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9E" w:rsidRDefault="00952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74391"/>
      <w:docPartObj>
        <w:docPartGallery w:val="Page Numbers (Bottom of Page)"/>
        <w:docPartUnique/>
      </w:docPartObj>
    </w:sdtPr>
    <w:sdtEndPr/>
    <w:sdtContent>
      <w:p w:rsidR="00912A44" w:rsidRDefault="003C0E16">
        <w:pPr>
          <w:pStyle w:val="Footer"/>
          <w:jc w:val="center"/>
        </w:pPr>
        <w:r>
          <w:fldChar w:fldCharType="begin"/>
        </w:r>
        <w:r w:rsidR="00A90E7D">
          <w:instrText xml:space="preserve"> PAGE   \* MERGEFORMAT </w:instrText>
        </w:r>
        <w:r>
          <w:fldChar w:fldCharType="separate"/>
        </w:r>
        <w:r w:rsidR="008331DB">
          <w:rPr>
            <w:noProof/>
          </w:rPr>
          <w:t>4</w:t>
        </w:r>
        <w:r>
          <w:rPr>
            <w:noProof/>
          </w:rPr>
          <w:fldChar w:fldCharType="end"/>
        </w:r>
      </w:p>
    </w:sdtContent>
  </w:sdt>
  <w:p w:rsidR="00952A9E" w:rsidRDefault="00952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9E" w:rsidRDefault="0095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FD" w:rsidRDefault="00C304FD" w:rsidP="00952A9E">
      <w:pPr>
        <w:spacing w:after="0" w:line="240" w:lineRule="auto"/>
      </w:pPr>
      <w:r>
        <w:separator/>
      </w:r>
    </w:p>
  </w:footnote>
  <w:footnote w:type="continuationSeparator" w:id="0">
    <w:p w:rsidR="00C304FD" w:rsidRDefault="00C304FD" w:rsidP="0095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9E" w:rsidRDefault="0095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9E" w:rsidRDefault="00952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9E" w:rsidRDefault="0095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7F7"/>
    <w:multiLevelType w:val="multilevel"/>
    <w:tmpl w:val="AB2AFD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56E19"/>
    <w:multiLevelType w:val="multilevel"/>
    <w:tmpl w:val="B2AAC86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29"/>
    <w:rsid w:val="00013A04"/>
    <w:rsid w:val="00017A58"/>
    <w:rsid w:val="000248BA"/>
    <w:rsid w:val="000578D4"/>
    <w:rsid w:val="00070700"/>
    <w:rsid w:val="000825F4"/>
    <w:rsid w:val="00087961"/>
    <w:rsid w:val="000B6338"/>
    <w:rsid w:val="000E4D3E"/>
    <w:rsid w:val="000E541B"/>
    <w:rsid w:val="000F22B8"/>
    <w:rsid w:val="00151CFF"/>
    <w:rsid w:val="00155EC6"/>
    <w:rsid w:val="00182081"/>
    <w:rsid w:val="001951DE"/>
    <w:rsid w:val="002009EF"/>
    <w:rsid w:val="002338AD"/>
    <w:rsid w:val="00254F89"/>
    <w:rsid w:val="0025664E"/>
    <w:rsid w:val="00270DDD"/>
    <w:rsid w:val="00292B61"/>
    <w:rsid w:val="00320FC6"/>
    <w:rsid w:val="003602D9"/>
    <w:rsid w:val="0037635F"/>
    <w:rsid w:val="003C0E16"/>
    <w:rsid w:val="003D5BAD"/>
    <w:rsid w:val="003F4BC9"/>
    <w:rsid w:val="003F4F00"/>
    <w:rsid w:val="0040144F"/>
    <w:rsid w:val="00461A84"/>
    <w:rsid w:val="004726AD"/>
    <w:rsid w:val="00493C56"/>
    <w:rsid w:val="00493F89"/>
    <w:rsid w:val="004C1D71"/>
    <w:rsid w:val="00532729"/>
    <w:rsid w:val="00534379"/>
    <w:rsid w:val="005428B0"/>
    <w:rsid w:val="00573F6D"/>
    <w:rsid w:val="00576C23"/>
    <w:rsid w:val="00584FDF"/>
    <w:rsid w:val="005D5E4B"/>
    <w:rsid w:val="005E412B"/>
    <w:rsid w:val="005F229A"/>
    <w:rsid w:val="005F4F45"/>
    <w:rsid w:val="005F569E"/>
    <w:rsid w:val="00635DCB"/>
    <w:rsid w:val="00676F13"/>
    <w:rsid w:val="006841EC"/>
    <w:rsid w:val="006A1F09"/>
    <w:rsid w:val="006A227A"/>
    <w:rsid w:val="00706A07"/>
    <w:rsid w:val="007367BD"/>
    <w:rsid w:val="0074336B"/>
    <w:rsid w:val="0079280F"/>
    <w:rsid w:val="007A08BD"/>
    <w:rsid w:val="007D70A8"/>
    <w:rsid w:val="007E1407"/>
    <w:rsid w:val="00807DCC"/>
    <w:rsid w:val="0082416C"/>
    <w:rsid w:val="008331DB"/>
    <w:rsid w:val="0085754B"/>
    <w:rsid w:val="00867627"/>
    <w:rsid w:val="00885248"/>
    <w:rsid w:val="008C70C8"/>
    <w:rsid w:val="008E0C38"/>
    <w:rsid w:val="008E7A7D"/>
    <w:rsid w:val="00912A44"/>
    <w:rsid w:val="00951E6B"/>
    <w:rsid w:val="00952A9E"/>
    <w:rsid w:val="00987D38"/>
    <w:rsid w:val="009905AE"/>
    <w:rsid w:val="009B5F5A"/>
    <w:rsid w:val="009D0DA0"/>
    <w:rsid w:val="009E31CB"/>
    <w:rsid w:val="00A531A6"/>
    <w:rsid w:val="00A66470"/>
    <w:rsid w:val="00A71279"/>
    <w:rsid w:val="00A74213"/>
    <w:rsid w:val="00A90E7D"/>
    <w:rsid w:val="00AB0638"/>
    <w:rsid w:val="00AE0D56"/>
    <w:rsid w:val="00AE54F5"/>
    <w:rsid w:val="00B23EE0"/>
    <w:rsid w:val="00B52E45"/>
    <w:rsid w:val="00B563CF"/>
    <w:rsid w:val="00B70093"/>
    <w:rsid w:val="00B70BD0"/>
    <w:rsid w:val="00B71CC2"/>
    <w:rsid w:val="00B72F70"/>
    <w:rsid w:val="00B90151"/>
    <w:rsid w:val="00BC48F8"/>
    <w:rsid w:val="00BF30F0"/>
    <w:rsid w:val="00BF501D"/>
    <w:rsid w:val="00C304FD"/>
    <w:rsid w:val="00C66141"/>
    <w:rsid w:val="00C6797D"/>
    <w:rsid w:val="00CA65F4"/>
    <w:rsid w:val="00D1316E"/>
    <w:rsid w:val="00D26881"/>
    <w:rsid w:val="00D520CB"/>
    <w:rsid w:val="00D953E9"/>
    <w:rsid w:val="00DB0605"/>
    <w:rsid w:val="00DB0D6C"/>
    <w:rsid w:val="00DE7928"/>
    <w:rsid w:val="00DF1B9E"/>
    <w:rsid w:val="00DF7059"/>
    <w:rsid w:val="00E232DC"/>
    <w:rsid w:val="00E62222"/>
    <w:rsid w:val="00E739BB"/>
    <w:rsid w:val="00ED5B0C"/>
    <w:rsid w:val="00F21009"/>
    <w:rsid w:val="00F241BF"/>
    <w:rsid w:val="00F91EAB"/>
    <w:rsid w:val="00F947B5"/>
    <w:rsid w:val="00FB1D7E"/>
    <w:rsid w:val="00FE4397"/>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C0FE"/>
  <w15:docId w15:val="{2C88DA6E-8DC4-4606-95D0-2B0D3D04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2729"/>
    <w:pPr>
      <w:spacing w:before="45" w:after="45"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2729"/>
    <w:rPr>
      <w:rFonts w:ascii="Times New Roman" w:eastAsia="Times New Roman" w:hAnsi="Times New Roman" w:cs="Times New Roman"/>
      <w:b/>
      <w:bCs/>
    </w:rPr>
  </w:style>
  <w:style w:type="paragraph" w:styleId="NormalWeb">
    <w:name w:val="Normal (Web)"/>
    <w:basedOn w:val="Normal"/>
    <w:uiPriority w:val="99"/>
    <w:semiHidden/>
    <w:unhideWhenUsed/>
    <w:rsid w:val="00532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729"/>
    <w:rPr>
      <w:b/>
      <w:bCs/>
    </w:rPr>
  </w:style>
  <w:style w:type="character" w:styleId="Hyperlink">
    <w:name w:val="Hyperlink"/>
    <w:basedOn w:val="DefaultParagraphFont"/>
    <w:uiPriority w:val="99"/>
    <w:unhideWhenUsed/>
    <w:rsid w:val="009D0DA0"/>
    <w:rPr>
      <w:color w:val="0000FF" w:themeColor="hyperlink"/>
      <w:u w:val="single"/>
    </w:rPr>
  </w:style>
  <w:style w:type="paragraph" w:styleId="Header">
    <w:name w:val="header"/>
    <w:basedOn w:val="Normal"/>
    <w:link w:val="HeaderChar"/>
    <w:uiPriority w:val="99"/>
    <w:semiHidden/>
    <w:unhideWhenUsed/>
    <w:rsid w:val="00952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A9E"/>
  </w:style>
  <w:style w:type="paragraph" w:styleId="Footer">
    <w:name w:val="footer"/>
    <w:basedOn w:val="Normal"/>
    <w:link w:val="FooterChar"/>
    <w:uiPriority w:val="99"/>
    <w:unhideWhenUsed/>
    <w:rsid w:val="0095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9E"/>
  </w:style>
  <w:style w:type="character" w:styleId="FollowedHyperlink">
    <w:name w:val="FollowedHyperlink"/>
    <w:basedOn w:val="DefaultParagraphFont"/>
    <w:uiPriority w:val="99"/>
    <w:semiHidden/>
    <w:unhideWhenUsed/>
    <w:rsid w:val="00C67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5316">
      <w:bodyDiv w:val="1"/>
      <w:marLeft w:val="0"/>
      <w:marRight w:val="0"/>
      <w:marTop w:val="0"/>
      <w:marBottom w:val="0"/>
      <w:divBdr>
        <w:top w:val="none" w:sz="0" w:space="0" w:color="auto"/>
        <w:left w:val="none" w:sz="0" w:space="0" w:color="auto"/>
        <w:bottom w:val="none" w:sz="0" w:space="0" w:color="auto"/>
        <w:right w:val="none" w:sz="0" w:space="0" w:color="auto"/>
      </w:divBdr>
      <w:divsChild>
        <w:div w:id="1571306134">
          <w:marLeft w:val="0"/>
          <w:marRight w:val="0"/>
          <w:marTop w:val="0"/>
          <w:marBottom w:val="0"/>
          <w:divBdr>
            <w:top w:val="none" w:sz="0" w:space="0" w:color="auto"/>
            <w:left w:val="none" w:sz="0" w:space="0" w:color="auto"/>
            <w:bottom w:val="none" w:sz="0" w:space="0" w:color="auto"/>
            <w:right w:val="none" w:sz="0" w:space="0" w:color="auto"/>
          </w:divBdr>
          <w:divsChild>
            <w:div w:id="14256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jects@wiu.edu" TargetMode="External"/><Relationship Id="rId13" Type="http://schemas.openxmlformats.org/officeDocument/2006/relationships/hyperlink" Target="mailto:sponsoredprojects@wi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fa.wi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u.edu/sponsored_projects/documents/urc_cv_forma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u.edu/sponsored_projects/forms/urc_budget_fillabl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u.edu/sponsored_projects/forms/urc_budget_fillable.pdf" TargetMode="External"/><Relationship Id="rId23" Type="http://schemas.openxmlformats.org/officeDocument/2006/relationships/fontTable" Target="fontTable.xml"/><Relationship Id="rId10" Type="http://schemas.openxmlformats.org/officeDocument/2006/relationships/hyperlink" Target="http://www.wiu.edu/sponsored_projects/urc/URC_Cover_Page_fillable_201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u.edu/sponsored_projects/urc/urc_members.php" TargetMode="External"/><Relationship Id="rId14" Type="http://schemas.openxmlformats.org/officeDocument/2006/relationships/hyperlink" Target="http://www.wiu.edu/sponsored_projects/urc/URC_Cover_Page_fillable_2014.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DED6-CCFE-46BF-9F9D-32C09FC6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Emily A Bozard</cp:lastModifiedBy>
  <cp:revision>5</cp:revision>
  <cp:lastPrinted>2013-03-01T15:17:00Z</cp:lastPrinted>
  <dcterms:created xsi:type="dcterms:W3CDTF">2019-02-26T17:36:00Z</dcterms:created>
  <dcterms:modified xsi:type="dcterms:W3CDTF">2019-03-06T15:33:00Z</dcterms:modified>
</cp:coreProperties>
</file>