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[ ENTER NAME OF PROGRAM HERE ]</w:t>
      </w:r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1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1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0F61EA">
        <w:rPr>
          <w:b w:val="0"/>
          <w:bCs w:val="0"/>
        </w:rPr>
        <w:t>June</w:t>
      </w:r>
      <w:r w:rsidR="001A5E01">
        <w:rPr>
          <w:b w:val="0"/>
          <w:bCs w:val="0"/>
        </w:rPr>
        <w:t xml:space="preserve">, </w:t>
      </w:r>
      <w:r w:rsidR="000B1E7A">
        <w:rPr>
          <w:b w:val="0"/>
          <w:bCs w:val="0"/>
        </w:rPr>
        <w:t>20</w:t>
      </w:r>
      <w:r w:rsidR="00EA7F5D">
        <w:rPr>
          <w:b w:val="0"/>
          <w:bCs w:val="0"/>
        </w:rPr>
        <w:t>2</w:t>
      </w:r>
      <w:r w:rsidR="000F61EA">
        <w:rPr>
          <w:b w:val="0"/>
          <w:bCs w:val="0"/>
        </w:rPr>
        <w:t>3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872B12" w:rsidRDefault="00872B12" w:rsidP="00872B12">
      <w:pPr>
        <w:rPr>
          <w:sz w:val="22"/>
        </w:rPr>
      </w:pPr>
      <w:r>
        <w:rPr>
          <w:b/>
          <w:bCs/>
          <w:sz w:val="22"/>
        </w:rPr>
        <w:t>Contact Person:</w:t>
      </w:r>
      <w:r>
        <w:rPr>
          <w:sz w:val="22"/>
        </w:rPr>
        <w:t xml:space="preserve">  Dr. Mark Mossman, Associate Provost for Undergraduate and Graduate Studies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Telephone:</w:t>
      </w:r>
      <w:r w:rsidRPr="00B83B35">
        <w:rPr>
          <w:sz w:val="22"/>
        </w:rPr>
        <w:t xml:space="preserve">  309-298-1066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E-mail:</w:t>
      </w:r>
      <w:r w:rsidR="00CF4486" w:rsidRPr="00B83B35">
        <w:rPr>
          <w:sz w:val="22"/>
        </w:rPr>
        <w:t xml:space="preserve">  </w:t>
      </w:r>
      <w:r w:rsidR="007E387C">
        <w:rPr>
          <w:sz w:val="22"/>
        </w:rPr>
        <w:t>MA-Mossman</w:t>
      </w:r>
      <w:r w:rsidR="00771646" w:rsidRPr="001A5E01">
        <w:rPr>
          <w:sz w:val="22"/>
        </w:rPr>
        <w:t>@wiu.edu</w:t>
      </w:r>
    </w:p>
    <w:p w:rsidR="00771646" w:rsidRDefault="00C612E9" w:rsidP="00FD02EB">
      <w:pPr>
        <w:ind w:left="432"/>
        <w:rPr>
          <w:sz w:val="22"/>
          <w:szCs w:val="22"/>
        </w:rPr>
      </w:pPr>
      <w:r w:rsidRPr="00B83B35">
        <w:rPr>
          <w:b/>
          <w:bCs/>
          <w:sz w:val="22"/>
        </w:rPr>
        <w:t>Fax:</w:t>
      </w:r>
      <w:r w:rsidRPr="00B83B35"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and evaluation of any major changes in the program [e.g., (a) changes in the overall discipline or field; (b) student demand; (c) societal need; (d) institutional context for offering </w:t>
      </w:r>
      <w:r w:rsidR="00D01368">
        <w:rPr>
          <w:b/>
          <w:sz w:val="22"/>
          <w:szCs w:val="22"/>
        </w:rPr>
        <w:t>the</w:t>
      </w:r>
      <w:r w:rsidRPr="00B83B35">
        <w:rPr>
          <w:b/>
          <w:sz w:val="22"/>
          <w:szCs w:val="22"/>
        </w:rPr>
        <w:t xml:space="preserve"> degree; (e) other elements appropriate to the discipline in question; and (f) other].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GoBack"/>
      <w:bookmarkEnd w:id="2"/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taken since the last review, including instructional resources and practices, and curricular changes.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recommendations, including evidence of learning outcomes and identification of opportunities for program improvement.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review, including instructional resource</w:t>
      </w:r>
      <w:r w:rsidR="00D17CD5">
        <w:rPr>
          <w:b/>
          <w:sz w:val="22"/>
          <w:szCs w:val="22"/>
        </w:rPr>
        <w:t>s</w:t>
      </w:r>
      <w:r w:rsidRPr="00B83B35">
        <w:rPr>
          <w:b/>
          <w:sz w:val="22"/>
          <w:szCs w:val="22"/>
        </w:rPr>
        <w:t xml:space="preserve"> and practices, and curricular changes.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33164C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 w15:restartNumberingAfterBreak="0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 w15:restartNumberingAfterBreak="0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 w15:restartNumberingAfterBreak="0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 w15:restartNumberingAfterBreak="0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 w15:restartNumberingAfterBreak="0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 w15:restartNumberingAfterBreak="0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 w15:restartNumberingAfterBreak="0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 w15:restartNumberingAfterBreak="0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 w15:restartNumberingAfterBreak="0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 w15:restartNumberingAfterBreak="0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 w15:restartNumberingAfterBreak="0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 w15:restartNumberingAfterBreak="0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 w15:restartNumberingAfterBreak="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 w15:restartNumberingAfterBreak="0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 w15:restartNumberingAfterBreak="0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 w15:restartNumberingAfterBreak="0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 w15:restartNumberingAfterBreak="0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 w15:restartNumberingAfterBreak="0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 w15:restartNumberingAfterBreak="0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 w15:restartNumberingAfterBreak="0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pwALNZ614Z414D0/6Ex4m4mRmh6Lf1rQKIBI/apBLp23TJo40pe65HsdjH4enDilklWMogTMBmdWgW7wMiHQ==" w:salt="5fmvYbwIEubbAPDVVWrw4A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A39"/>
    <w:rsid w:val="0000032A"/>
    <w:rsid w:val="000020C7"/>
    <w:rsid w:val="000023FB"/>
    <w:rsid w:val="00005E42"/>
    <w:rsid w:val="00015871"/>
    <w:rsid w:val="00016CFA"/>
    <w:rsid w:val="000175F5"/>
    <w:rsid w:val="0002154C"/>
    <w:rsid w:val="00022BBF"/>
    <w:rsid w:val="00031258"/>
    <w:rsid w:val="00032971"/>
    <w:rsid w:val="00033B85"/>
    <w:rsid w:val="0003793D"/>
    <w:rsid w:val="000514B8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1E7A"/>
    <w:rsid w:val="000B2622"/>
    <w:rsid w:val="000B3DB9"/>
    <w:rsid w:val="000B4B7F"/>
    <w:rsid w:val="000B76F4"/>
    <w:rsid w:val="000C3D45"/>
    <w:rsid w:val="000D76E8"/>
    <w:rsid w:val="000E2065"/>
    <w:rsid w:val="000E2BC9"/>
    <w:rsid w:val="000E447F"/>
    <w:rsid w:val="000F31D8"/>
    <w:rsid w:val="000F61EA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164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E777A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4AD9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7228"/>
    <w:rsid w:val="006F4746"/>
    <w:rsid w:val="006F631A"/>
    <w:rsid w:val="00710E78"/>
    <w:rsid w:val="00712A77"/>
    <w:rsid w:val="00714539"/>
    <w:rsid w:val="00720300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800D1"/>
    <w:rsid w:val="00782766"/>
    <w:rsid w:val="00785AA8"/>
    <w:rsid w:val="00790C3E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87C"/>
    <w:rsid w:val="007E3D31"/>
    <w:rsid w:val="007E7E03"/>
    <w:rsid w:val="007F2E41"/>
    <w:rsid w:val="0080095A"/>
    <w:rsid w:val="0080320F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2B1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731F5"/>
    <w:rsid w:val="009809FE"/>
    <w:rsid w:val="00981190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5006A"/>
    <w:rsid w:val="00B557F7"/>
    <w:rsid w:val="00B56DCE"/>
    <w:rsid w:val="00B574D5"/>
    <w:rsid w:val="00B63D45"/>
    <w:rsid w:val="00B6425B"/>
    <w:rsid w:val="00B73E1B"/>
    <w:rsid w:val="00B775D2"/>
    <w:rsid w:val="00B803FB"/>
    <w:rsid w:val="00B82F56"/>
    <w:rsid w:val="00B83B35"/>
    <w:rsid w:val="00B95607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01368"/>
    <w:rsid w:val="00D10160"/>
    <w:rsid w:val="00D1673A"/>
    <w:rsid w:val="00D17CD5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442E8"/>
    <w:rsid w:val="00E5500D"/>
    <w:rsid w:val="00E57B2B"/>
    <w:rsid w:val="00E616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A7F5D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87BAF"/>
  <w15:docId w15:val="{77B0D0E9-55E9-40D1-A2FD-69383144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B563B-47D4-44C2-9CD1-67940783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K Prosise</cp:lastModifiedBy>
  <cp:revision>24</cp:revision>
  <cp:lastPrinted>2019-10-23T19:44:00Z</cp:lastPrinted>
  <dcterms:created xsi:type="dcterms:W3CDTF">2013-05-23T19:22:00Z</dcterms:created>
  <dcterms:modified xsi:type="dcterms:W3CDTF">2022-08-26T20:17:00Z</dcterms:modified>
</cp:coreProperties>
</file>