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9A" w:rsidRPr="00AD31C8" w:rsidRDefault="0050449A" w:rsidP="0050449A">
      <w:pPr>
        <w:pStyle w:val="Title"/>
        <w:rPr>
          <w:rFonts w:ascii="Times New Roman" w:eastAsia="Times New Roman" w:hAnsi="Times New Roman"/>
          <w:sz w:val="22"/>
          <w:szCs w:val="22"/>
        </w:rPr>
      </w:pPr>
      <w:r w:rsidRPr="00AD31C8">
        <w:rPr>
          <w:rFonts w:ascii="Times New Roman" w:eastAsia="Times New Roman" w:hAnsi="Times New Roman"/>
          <w:sz w:val="22"/>
          <w:szCs w:val="22"/>
        </w:rPr>
        <w:t>COUNCIL ON CURRICULAR PROGRAMS AND INSTRUCTION</w:t>
      </w:r>
    </w:p>
    <w:p w:rsidR="0050449A" w:rsidRPr="00AD31C8" w:rsidRDefault="0050449A" w:rsidP="0050449A">
      <w:pPr>
        <w:pStyle w:val="Title"/>
        <w:rPr>
          <w:rFonts w:ascii="Times New Roman" w:eastAsia="Times New Roman" w:hAnsi="Times New Roman"/>
          <w:sz w:val="22"/>
          <w:szCs w:val="22"/>
        </w:rPr>
      </w:pPr>
      <w:r w:rsidRPr="00AD31C8">
        <w:rPr>
          <w:rFonts w:ascii="Times New Roman" w:eastAsia="Times New Roman" w:hAnsi="Times New Roman"/>
          <w:sz w:val="22"/>
          <w:szCs w:val="22"/>
        </w:rPr>
        <w:t xml:space="preserve">Thursday, </w:t>
      </w:r>
      <w:r>
        <w:rPr>
          <w:rFonts w:ascii="Times New Roman" w:eastAsia="Times New Roman" w:hAnsi="Times New Roman"/>
          <w:sz w:val="22"/>
          <w:szCs w:val="22"/>
        </w:rPr>
        <w:t xml:space="preserve">13 September </w:t>
      </w:r>
      <w:r w:rsidRPr="00AD31C8">
        <w:rPr>
          <w:rFonts w:ascii="Times New Roman" w:eastAsia="Times New Roman" w:hAnsi="Times New Roman"/>
          <w:sz w:val="22"/>
          <w:szCs w:val="22"/>
        </w:rPr>
        <w:t>2012</w:t>
      </w:r>
    </w:p>
    <w:p w:rsidR="0050449A" w:rsidRPr="00AD31C8" w:rsidRDefault="0050449A" w:rsidP="0050449A">
      <w:pPr>
        <w:pStyle w:val="Title"/>
        <w:rPr>
          <w:rFonts w:ascii="Times New Roman" w:eastAsia="Times New Roman" w:hAnsi="Times New Roman"/>
          <w:sz w:val="22"/>
          <w:szCs w:val="22"/>
        </w:rPr>
      </w:pPr>
      <w:proofErr w:type="gramStart"/>
      <w:r w:rsidRPr="00AD31C8">
        <w:rPr>
          <w:rFonts w:ascii="Times New Roman" w:eastAsia="Times New Roman" w:hAnsi="Times New Roman"/>
          <w:sz w:val="22"/>
          <w:szCs w:val="22"/>
        </w:rPr>
        <w:t>Algonquin Room - University Union - 3:30 p.m.</w:t>
      </w:r>
      <w:proofErr w:type="gramEnd"/>
    </w:p>
    <w:p w:rsidR="0050449A" w:rsidRPr="00AD31C8" w:rsidRDefault="0050449A" w:rsidP="0050449A">
      <w:pPr>
        <w:ind w:right="450"/>
        <w:rPr>
          <w:rFonts w:ascii="Calibri" w:eastAsia="Times New Roman" w:hAnsi="Calibri"/>
          <w:b/>
          <w:bCs/>
          <w:sz w:val="22"/>
          <w:szCs w:val="22"/>
        </w:rPr>
      </w:pPr>
    </w:p>
    <w:p w:rsidR="0050449A" w:rsidRPr="00AD31C8" w:rsidRDefault="0050449A" w:rsidP="0050449A">
      <w:pPr>
        <w:pStyle w:val="Subtitle"/>
        <w:rPr>
          <w:rFonts w:ascii="Times New Roman" w:eastAsia="Times New Roman" w:hAnsi="Times New Roman"/>
          <w:sz w:val="22"/>
          <w:szCs w:val="22"/>
        </w:rPr>
      </w:pPr>
      <w:r w:rsidRPr="00AD31C8">
        <w:rPr>
          <w:rFonts w:ascii="Times New Roman" w:eastAsia="Times New Roman" w:hAnsi="Times New Roman"/>
          <w:b/>
          <w:sz w:val="22"/>
          <w:szCs w:val="22"/>
          <w:u w:val="single"/>
        </w:rPr>
        <w:t>A C T I O N   M I N U T E S</w:t>
      </w:r>
    </w:p>
    <w:p w:rsidR="0050449A" w:rsidRPr="00AD31C8" w:rsidRDefault="0050449A" w:rsidP="0050449A">
      <w:pPr>
        <w:rPr>
          <w:sz w:val="22"/>
          <w:szCs w:val="22"/>
        </w:rPr>
      </w:pPr>
    </w:p>
    <w:p w:rsidR="0050449A" w:rsidRPr="00D0164D" w:rsidRDefault="0050449A" w:rsidP="0050449A">
      <w:pPr>
        <w:ind w:right="360"/>
        <w:rPr>
          <w:rFonts w:ascii="Times New Roman" w:eastAsia="Times New Roman" w:hAnsi="Times New Roman"/>
          <w:bCs/>
          <w:sz w:val="22"/>
          <w:szCs w:val="22"/>
        </w:rPr>
      </w:pPr>
      <w:r w:rsidRPr="00D0164D">
        <w:rPr>
          <w:rStyle w:val="Heading1Char"/>
          <w:rFonts w:ascii="Times New Roman" w:eastAsia="Times New Roman" w:hAnsi="Times New Roman" w:cs="Times New Roman"/>
          <w:sz w:val="22"/>
          <w:szCs w:val="22"/>
        </w:rPr>
        <w:t>MEMBERS PRESENT:</w:t>
      </w:r>
      <w:r w:rsidRPr="00D0164D">
        <w:rPr>
          <w:rFonts w:ascii="Times New Roman" w:eastAsia="Times New Roman" w:hAnsi="Times New Roman"/>
          <w:sz w:val="22"/>
          <w:szCs w:val="22"/>
        </w:rPr>
        <w:t xml:space="preserve"> S. Bennett, M. </w:t>
      </w:r>
      <w:proofErr w:type="spellStart"/>
      <w:r w:rsidRPr="00D0164D">
        <w:rPr>
          <w:rFonts w:ascii="Times New Roman" w:eastAsia="Times New Roman" w:hAnsi="Times New Roman"/>
          <w:sz w:val="22"/>
          <w:szCs w:val="22"/>
        </w:rPr>
        <w:t>Bernards</w:t>
      </w:r>
      <w:proofErr w:type="spellEnd"/>
      <w:r w:rsidRPr="00D0164D">
        <w:rPr>
          <w:rFonts w:ascii="Times New Roman" w:eastAsia="Times New Roman" w:hAnsi="Times New Roman"/>
          <w:sz w:val="22"/>
          <w:szCs w:val="22"/>
        </w:rPr>
        <w:t>, J. Brown, J. Dallinger,</w:t>
      </w:r>
      <w:r w:rsidRPr="00D0164D">
        <w:rPr>
          <w:rFonts w:ascii="Times New Roman" w:eastAsia="Times New Roman" w:hAnsi="Times New Roman"/>
          <w:bCs/>
          <w:sz w:val="22"/>
          <w:szCs w:val="22"/>
        </w:rPr>
        <w:t xml:space="preserve"> P. Goodwin, J. McNabb, </w:t>
      </w:r>
      <w:r w:rsidRPr="00D0164D">
        <w:rPr>
          <w:rFonts w:ascii="Times New Roman" w:eastAsia="Times New Roman" w:hAnsi="Times New Roman"/>
          <w:sz w:val="22"/>
          <w:szCs w:val="22"/>
        </w:rPr>
        <w:t xml:space="preserve">C. Piletic, </w:t>
      </w:r>
      <w:r w:rsidRPr="00D0164D">
        <w:rPr>
          <w:rFonts w:ascii="Times New Roman" w:eastAsia="Times New Roman" w:hAnsi="Times New Roman"/>
          <w:bCs/>
          <w:sz w:val="22"/>
          <w:szCs w:val="22"/>
        </w:rPr>
        <w:t>B. Welch, C. Zhao</w:t>
      </w:r>
      <w:r w:rsidRPr="00D0164D" w:rsidDel="002C3448">
        <w:rPr>
          <w:rFonts w:ascii="Times New Roman" w:eastAsia="Times New Roman" w:hAnsi="Times New Roman"/>
          <w:bCs/>
          <w:sz w:val="22"/>
          <w:szCs w:val="22"/>
        </w:rPr>
        <w:t xml:space="preserve"> </w:t>
      </w:r>
    </w:p>
    <w:p w:rsidR="0050449A" w:rsidRPr="00D0164D" w:rsidRDefault="0050449A" w:rsidP="0050449A">
      <w:pPr>
        <w:ind w:right="450"/>
        <w:rPr>
          <w:rFonts w:ascii="Times New Roman" w:eastAsia="Times New Roman" w:hAnsi="Times New Roman"/>
          <w:sz w:val="22"/>
          <w:szCs w:val="22"/>
        </w:rPr>
      </w:pPr>
      <w:r w:rsidRPr="00D0164D">
        <w:rPr>
          <w:rFonts w:ascii="Times New Roman" w:eastAsia="Times New Roman" w:hAnsi="Times New Roman"/>
          <w:sz w:val="22"/>
          <w:szCs w:val="22"/>
        </w:rPr>
        <w:t>Ex-officio: N. Parsons, D. Williams</w:t>
      </w:r>
    </w:p>
    <w:p w:rsidR="0050449A" w:rsidRPr="00D0164D" w:rsidRDefault="0050449A" w:rsidP="0050449A">
      <w:pPr>
        <w:ind w:right="450"/>
        <w:rPr>
          <w:rFonts w:ascii="Times New Roman" w:eastAsia="Times New Roman" w:hAnsi="Times New Roman"/>
          <w:sz w:val="22"/>
          <w:szCs w:val="22"/>
        </w:rPr>
      </w:pPr>
    </w:p>
    <w:p w:rsidR="0050449A" w:rsidRPr="00D0164D" w:rsidRDefault="0050449A" w:rsidP="0050449A">
      <w:pPr>
        <w:ind w:right="450"/>
        <w:rPr>
          <w:rFonts w:ascii="Times New Roman" w:eastAsia="Times New Roman" w:hAnsi="Times New Roman"/>
          <w:sz w:val="22"/>
          <w:szCs w:val="22"/>
        </w:rPr>
      </w:pPr>
      <w:r w:rsidRPr="00D0164D">
        <w:rPr>
          <w:rStyle w:val="Heading1Char"/>
          <w:rFonts w:ascii="Times New Roman" w:eastAsia="Times New Roman" w:hAnsi="Times New Roman" w:cs="Times New Roman"/>
          <w:sz w:val="22"/>
          <w:szCs w:val="22"/>
        </w:rPr>
        <w:t xml:space="preserve">MEMBERS ABSENT: </w:t>
      </w:r>
      <w:r w:rsidRPr="00D0164D">
        <w:rPr>
          <w:rStyle w:val="Heading1Char"/>
          <w:rFonts w:ascii="Times New Roman" w:eastAsia="Times New Roman" w:hAnsi="Times New Roman" w:cs="Times New Roman"/>
          <w:b w:val="0"/>
          <w:sz w:val="22"/>
          <w:szCs w:val="22"/>
        </w:rPr>
        <w:t>None</w:t>
      </w:r>
    </w:p>
    <w:p w:rsidR="0050449A" w:rsidRPr="00D0164D" w:rsidRDefault="0050449A" w:rsidP="0050449A">
      <w:pPr>
        <w:ind w:right="450"/>
        <w:rPr>
          <w:rFonts w:ascii="Times New Roman" w:eastAsia="Times New Roman" w:hAnsi="Times New Roman"/>
          <w:bCs/>
          <w:sz w:val="22"/>
          <w:szCs w:val="22"/>
        </w:rPr>
      </w:pPr>
    </w:p>
    <w:p w:rsidR="0050449A" w:rsidRPr="00D0164D" w:rsidRDefault="0050449A" w:rsidP="0050449A">
      <w:pPr>
        <w:ind w:right="450"/>
        <w:rPr>
          <w:rFonts w:ascii="Times New Roman" w:eastAsia="Times New Roman" w:hAnsi="Times New Roman"/>
          <w:bCs/>
          <w:sz w:val="22"/>
          <w:szCs w:val="22"/>
        </w:rPr>
      </w:pPr>
      <w:r w:rsidRPr="00D0164D">
        <w:rPr>
          <w:rStyle w:val="Heading1Char"/>
          <w:rFonts w:ascii="Times New Roman" w:eastAsia="Times New Roman" w:hAnsi="Times New Roman" w:cs="Times New Roman"/>
          <w:sz w:val="22"/>
          <w:szCs w:val="22"/>
        </w:rPr>
        <w:t>GUESTS:</w:t>
      </w:r>
      <w:r w:rsidRPr="00D0164D">
        <w:rPr>
          <w:rFonts w:ascii="Times New Roman" w:eastAsia="Times New Roman" w:hAnsi="Times New Roman"/>
          <w:bCs/>
          <w:sz w:val="22"/>
          <w:szCs w:val="22"/>
        </w:rPr>
        <w:t xml:space="preserve">  </w:t>
      </w:r>
      <w:proofErr w:type="spellStart"/>
      <w:r w:rsidR="00811EDA" w:rsidRPr="00D0164D">
        <w:rPr>
          <w:rFonts w:ascii="Times New Roman" w:eastAsia="Times New Roman" w:hAnsi="Times New Roman"/>
          <w:bCs/>
          <w:sz w:val="22"/>
          <w:szCs w:val="22"/>
        </w:rPr>
        <w:t>Guada</w:t>
      </w:r>
      <w:proofErr w:type="spellEnd"/>
      <w:r w:rsidR="00811EDA" w:rsidRPr="00D0164D">
        <w:rPr>
          <w:rFonts w:ascii="Times New Roman" w:eastAsia="Times New Roman" w:hAnsi="Times New Roman"/>
          <w:bCs/>
          <w:sz w:val="22"/>
          <w:szCs w:val="22"/>
        </w:rPr>
        <w:t xml:space="preserve"> Cabedo-Timmons, Catherine Moore, </w:t>
      </w:r>
      <w:r w:rsidR="00811EDA" w:rsidRPr="00D0164D">
        <w:rPr>
          <w:rFonts w:ascii="Times New Roman" w:hAnsi="Times New Roman"/>
          <w:bCs/>
          <w:sz w:val="22"/>
          <w:szCs w:val="22"/>
        </w:rPr>
        <w:t xml:space="preserve">Linda </w:t>
      </w:r>
      <w:proofErr w:type="spellStart"/>
      <w:r w:rsidR="00811EDA" w:rsidRPr="00D0164D">
        <w:rPr>
          <w:rFonts w:ascii="Times New Roman" w:hAnsi="Times New Roman"/>
          <w:bCs/>
          <w:sz w:val="22"/>
          <w:szCs w:val="22"/>
        </w:rPr>
        <w:t>Prosise</w:t>
      </w:r>
      <w:proofErr w:type="spellEnd"/>
      <w:r w:rsidR="00811EDA" w:rsidRPr="00D0164D">
        <w:rPr>
          <w:rFonts w:ascii="Times New Roman" w:hAnsi="Times New Roman"/>
          <w:bCs/>
          <w:sz w:val="22"/>
          <w:szCs w:val="22"/>
        </w:rPr>
        <w:t>, Russ Morgan</w:t>
      </w:r>
    </w:p>
    <w:p w:rsidR="009B711A" w:rsidRPr="00D0164D" w:rsidRDefault="009B711A" w:rsidP="009B711A">
      <w:pPr>
        <w:rPr>
          <w:sz w:val="22"/>
          <w:szCs w:val="22"/>
        </w:rPr>
      </w:pPr>
    </w:p>
    <w:p w:rsidR="009B711A" w:rsidRPr="00D0164D" w:rsidRDefault="009B711A" w:rsidP="00252CBC">
      <w:pPr>
        <w:pStyle w:val="ListParagraph"/>
        <w:numPr>
          <w:ilvl w:val="0"/>
          <w:numId w:val="2"/>
        </w:numPr>
        <w:rPr>
          <w:rFonts w:ascii="Times New Roman" w:hAnsi="Times New Roman"/>
          <w:sz w:val="22"/>
          <w:szCs w:val="22"/>
          <w:u w:val="single"/>
        </w:rPr>
      </w:pPr>
      <w:r w:rsidRPr="00D0164D">
        <w:rPr>
          <w:rFonts w:ascii="Times New Roman" w:hAnsi="Times New Roman"/>
          <w:sz w:val="22"/>
          <w:szCs w:val="22"/>
          <w:u w:val="single"/>
        </w:rPr>
        <w:t>Consideration of Minutes</w:t>
      </w:r>
      <w:r w:rsidR="00696A07" w:rsidRPr="00D0164D">
        <w:rPr>
          <w:rFonts w:ascii="Times New Roman" w:hAnsi="Times New Roman"/>
          <w:sz w:val="22"/>
          <w:szCs w:val="22"/>
          <w:u w:val="single"/>
        </w:rPr>
        <w:br/>
      </w:r>
    </w:p>
    <w:p w:rsidR="00811EDA" w:rsidRPr="00D0164D" w:rsidRDefault="00935332" w:rsidP="00AC059D">
      <w:pPr>
        <w:pStyle w:val="ListParagraph"/>
        <w:numPr>
          <w:ilvl w:val="1"/>
          <w:numId w:val="2"/>
        </w:numPr>
        <w:ind w:hanging="720"/>
        <w:rPr>
          <w:rFonts w:ascii="Times New Roman" w:hAnsi="Times New Roman"/>
          <w:sz w:val="22"/>
          <w:szCs w:val="22"/>
          <w:u w:val="single"/>
        </w:rPr>
      </w:pPr>
      <w:r w:rsidRPr="00D0164D">
        <w:rPr>
          <w:rFonts w:ascii="Times New Roman" w:hAnsi="Times New Roman"/>
          <w:sz w:val="22"/>
          <w:szCs w:val="22"/>
          <w:u w:val="single"/>
        </w:rPr>
        <w:t>30 August</w:t>
      </w:r>
      <w:r w:rsidR="0043009E" w:rsidRPr="00D0164D">
        <w:rPr>
          <w:rFonts w:ascii="Times New Roman" w:hAnsi="Times New Roman"/>
          <w:sz w:val="22"/>
          <w:szCs w:val="22"/>
          <w:u w:val="single"/>
        </w:rPr>
        <w:t xml:space="preserve"> 2012</w:t>
      </w:r>
    </w:p>
    <w:p w:rsidR="00811EDA" w:rsidRPr="00D0164D" w:rsidRDefault="00811EDA" w:rsidP="00811EDA">
      <w:pPr>
        <w:pStyle w:val="ListParagraph"/>
        <w:ind w:left="1440"/>
        <w:rPr>
          <w:rFonts w:ascii="Times New Roman" w:hAnsi="Times New Roman"/>
          <w:sz w:val="22"/>
          <w:szCs w:val="22"/>
        </w:rPr>
      </w:pPr>
    </w:p>
    <w:p w:rsidR="00F64521" w:rsidRPr="00D0164D" w:rsidRDefault="00811EDA" w:rsidP="00811EDA">
      <w:pPr>
        <w:pStyle w:val="ListParagraph"/>
        <w:ind w:left="1440"/>
        <w:rPr>
          <w:rFonts w:ascii="Times New Roman" w:hAnsi="Times New Roman"/>
          <w:b/>
          <w:sz w:val="22"/>
          <w:szCs w:val="22"/>
          <w:u w:val="single"/>
        </w:rPr>
      </w:pPr>
      <w:r w:rsidRPr="00D0164D">
        <w:rPr>
          <w:rFonts w:ascii="Times New Roman" w:hAnsi="Times New Roman"/>
          <w:b/>
          <w:sz w:val="22"/>
          <w:szCs w:val="22"/>
        </w:rPr>
        <w:t>MINUTES APPROVED AS DISTRIBUTED</w:t>
      </w:r>
      <w:r w:rsidR="00696A07" w:rsidRPr="00D0164D">
        <w:rPr>
          <w:rFonts w:ascii="Times New Roman" w:hAnsi="Times New Roman"/>
          <w:b/>
          <w:sz w:val="22"/>
          <w:szCs w:val="22"/>
          <w:u w:val="single"/>
        </w:rPr>
        <w:br/>
      </w:r>
    </w:p>
    <w:p w:rsidR="0021506C" w:rsidRPr="00D0164D" w:rsidRDefault="0021506C" w:rsidP="0021506C">
      <w:pPr>
        <w:pStyle w:val="ListParagraph"/>
        <w:numPr>
          <w:ilvl w:val="0"/>
          <w:numId w:val="2"/>
        </w:numPr>
        <w:rPr>
          <w:rFonts w:ascii="Times New Roman" w:hAnsi="Times New Roman"/>
          <w:sz w:val="22"/>
          <w:szCs w:val="22"/>
          <w:u w:val="single"/>
        </w:rPr>
      </w:pPr>
      <w:r w:rsidRPr="00D0164D">
        <w:rPr>
          <w:rFonts w:ascii="Times New Roman" w:hAnsi="Times New Roman"/>
          <w:sz w:val="22"/>
          <w:szCs w:val="22"/>
          <w:u w:val="single"/>
        </w:rPr>
        <w:t>Announcements</w:t>
      </w:r>
    </w:p>
    <w:p w:rsidR="00811EDA" w:rsidRPr="00D0164D" w:rsidRDefault="00811EDA" w:rsidP="00811EDA">
      <w:pPr>
        <w:pStyle w:val="ListParagraph"/>
        <w:rPr>
          <w:rFonts w:ascii="Times New Roman" w:hAnsi="Times New Roman"/>
          <w:sz w:val="22"/>
          <w:szCs w:val="22"/>
        </w:rPr>
      </w:pPr>
    </w:p>
    <w:p w:rsidR="00811EDA" w:rsidRPr="00D0164D" w:rsidRDefault="00811EDA" w:rsidP="00811EDA">
      <w:pPr>
        <w:pStyle w:val="ListParagraph"/>
        <w:rPr>
          <w:rFonts w:ascii="Times New Roman" w:hAnsi="Times New Roman"/>
          <w:sz w:val="22"/>
          <w:szCs w:val="22"/>
          <w:u w:val="single"/>
        </w:rPr>
      </w:pPr>
      <w:r w:rsidRPr="00D0164D">
        <w:rPr>
          <w:rFonts w:ascii="Times New Roman" w:hAnsi="Times New Roman"/>
          <w:sz w:val="22"/>
          <w:szCs w:val="22"/>
        </w:rPr>
        <w:t>Chairperson Bennett announced that all curricular requests approved by CCPI and sent on to the Faculty Senate were approved by that body on Tuesday.</w:t>
      </w:r>
    </w:p>
    <w:p w:rsidR="00203FC4" w:rsidRPr="00D0164D" w:rsidRDefault="00203FC4" w:rsidP="00203FC4">
      <w:pPr>
        <w:pStyle w:val="ListParagraph"/>
        <w:ind w:left="1440"/>
        <w:rPr>
          <w:rFonts w:ascii="Times New Roman" w:hAnsi="Times New Roman"/>
          <w:sz w:val="22"/>
          <w:szCs w:val="22"/>
        </w:rPr>
      </w:pPr>
    </w:p>
    <w:p w:rsidR="00341C74" w:rsidRPr="00D0164D" w:rsidRDefault="009B711A" w:rsidP="00252CBC">
      <w:pPr>
        <w:pStyle w:val="ListParagraph"/>
        <w:numPr>
          <w:ilvl w:val="0"/>
          <w:numId w:val="2"/>
        </w:numPr>
        <w:rPr>
          <w:rFonts w:ascii="Times New Roman" w:hAnsi="Times New Roman"/>
          <w:sz w:val="22"/>
          <w:szCs w:val="22"/>
          <w:u w:val="single"/>
        </w:rPr>
      </w:pPr>
      <w:r w:rsidRPr="00D0164D">
        <w:rPr>
          <w:rFonts w:ascii="Times New Roman" w:hAnsi="Times New Roman"/>
          <w:sz w:val="22"/>
          <w:szCs w:val="22"/>
          <w:u w:val="single"/>
        </w:rPr>
        <w:t>Old Business</w:t>
      </w:r>
      <w:r w:rsidR="00811EDA" w:rsidRPr="00D0164D">
        <w:rPr>
          <w:rFonts w:ascii="Times New Roman" w:hAnsi="Times New Roman"/>
          <w:sz w:val="22"/>
          <w:szCs w:val="22"/>
        </w:rPr>
        <w:t xml:space="preserve"> – None </w:t>
      </w:r>
    </w:p>
    <w:p w:rsidR="009B711A" w:rsidRPr="00D0164D" w:rsidRDefault="009B711A" w:rsidP="00341C74">
      <w:pPr>
        <w:pStyle w:val="ListParagraph"/>
        <w:ind w:left="1440"/>
        <w:rPr>
          <w:rFonts w:ascii="Times New Roman" w:hAnsi="Times New Roman"/>
          <w:sz w:val="22"/>
          <w:szCs w:val="22"/>
        </w:rPr>
      </w:pPr>
    </w:p>
    <w:p w:rsidR="00252CBC" w:rsidRPr="00D0164D" w:rsidRDefault="009B711A" w:rsidP="00252CBC">
      <w:pPr>
        <w:pStyle w:val="ListParagraph"/>
        <w:numPr>
          <w:ilvl w:val="0"/>
          <w:numId w:val="2"/>
        </w:numPr>
        <w:rPr>
          <w:rFonts w:ascii="Times New Roman" w:hAnsi="Times New Roman"/>
          <w:sz w:val="22"/>
          <w:szCs w:val="22"/>
          <w:u w:val="single"/>
        </w:rPr>
      </w:pPr>
      <w:r w:rsidRPr="00D0164D">
        <w:rPr>
          <w:rFonts w:ascii="Times New Roman" w:hAnsi="Times New Roman"/>
          <w:sz w:val="22"/>
          <w:szCs w:val="22"/>
          <w:u w:val="single"/>
        </w:rPr>
        <w:t>New Business</w:t>
      </w:r>
      <w:r w:rsidR="00696A07" w:rsidRPr="00D0164D">
        <w:rPr>
          <w:rFonts w:ascii="Times New Roman" w:hAnsi="Times New Roman"/>
          <w:sz w:val="22"/>
          <w:szCs w:val="22"/>
          <w:u w:val="single"/>
        </w:rPr>
        <w:br/>
      </w:r>
    </w:p>
    <w:p w:rsidR="005B5B66" w:rsidRPr="00D0164D" w:rsidRDefault="005B5B66" w:rsidP="005B5B66">
      <w:pPr>
        <w:pStyle w:val="ListParagraph"/>
        <w:numPr>
          <w:ilvl w:val="1"/>
          <w:numId w:val="2"/>
        </w:numPr>
        <w:ind w:hanging="720"/>
        <w:rPr>
          <w:rFonts w:ascii="Times New Roman" w:hAnsi="Times New Roman"/>
          <w:sz w:val="22"/>
          <w:szCs w:val="22"/>
          <w:u w:val="single"/>
        </w:rPr>
      </w:pPr>
      <w:r w:rsidRPr="00D0164D">
        <w:rPr>
          <w:rFonts w:ascii="Times New Roman" w:hAnsi="Times New Roman"/>
          <w:sz w:val="22"/>
          <w:szCs w:val="22"/>
          <w:u w:val="single"/>
        </w:rPr>
        <w:t xml:space="preserve">Curricular Requests from the </w:t>
      </w:r>
      <w:r w:rsidR="0058259A" w:rsidRPr="00D0164D">
        <w:rPr>
          <w:rFonts w:ascii="Times New Roman" w:hAnsi="Times New Roman"/>
          <w:sz w:val="22"/>
          <w:szCs w:val="22"/>
          <w:u w:val="single"/>
        </w:rPr>
        <w:t xml:space="preserve">Department </w:t>
      </w:r>
      <w:r w:rsidR="008534F1" w:rsidRPr="00D0164D">
        <w:rPr>
          <w:rFonts w:ascii="Times New Roman" w:hAnsi="Times New Roman"/>
          <w:sz w:val="22"/>
          <w:szCs w:val="22"/>
          <w:u w:val="single"/>
        </w:rPr>
        <w:t xml:space="preserve">of </w:t>
      </w:r>
      <w:r w:rsidR="00935332" w:rsidRPr="00D0164D">
        <w:rPr>
          <w:rFonts w:ascii="Times New Roman" w:hAnsi="Times New Roman"/>
          <w:sz w:val="22"/>
          <w:szCs w:val="22"/>
          <w:u w:val="single"/>
        </w:rPr>
        <w:t>Foreign Languages and Literatures</w:t>
      </w:r>
    </w:p>
    <w:p w:rsidR="00811EDA" w:rsidRPr="00D0164D" w:rsidRDefault="00811EDA" w:rsidP="00811EDA">
      <w:pPr>
        <w:pStyle w:val="ListParagraph"/>
        <w:rPr>
          <w:rFonts w:ascii="Times New Roman" w:hAnsi="Times New Roman"/>
          <w:sz w:val="22"/>
          <w:szCs w:val="22"/>
        </w:rPr>
      </w:pPr>
    </w:p>
    <w:p w:rsidR="00811EDA" w:rsidRPr="00D0164D" w:rsidRDefault="00811EDA" w:rsidP="00811EDA">
      <w:pPr>
        <w:pStyle w:val="ListParagraph"/>
        <w:ind w:left="1440"/>
        <w:rPr>
          <w:rFonts w:ascii="Times New Roman" w:hAnsi="Times New Roman"/>
          <w:sz w:val="22"/>
          <w:szCs w:val="22"/>
        </w:rPr>
      </w:pPr>
      <w:r w:rsidRPr="00D0164D">
        <w:rPr>
          <w:rFonts w:ascii="Times New Roman" w:hAnsi="Times New Roman"/>
          <w:b/>
          <w:sz w:val="22"/>
          <w:szCs w:val="22"/>
        </w:rPr>
        <w:t>Motion:</w:t>
      </w:r>
      <w:r w:rsidRPr="00D0164D">
        <w:rPr>
          <w:rFonts w:ascii="Times New Roman" w:hAnsi="Times New Roman"/>
          <w:sz w:val="22"/>
          <w:szCs w:val="22"/>
        </w:rPr>
        <w:t xml:space="preserve"> To consider requests from the Department of Foreign Languages and Literatures as a group (Dallinger/Brown)</w:t>
      </w:r>
    </w:p>
    <w:p w:rsidR="00811EDA" w:rsidRPr="00D0164D" w:rsidRDefault="00811EDA" w:rsidP="00811EDA">
      <w:pPr>
        <w:pStyle w:val="ListParagraph"/>
        <w:ind w:left="1440"/>
        <w:rPr>
          <w:rFonts w:ascii="Times New Roman" w:hAnsi="Times New Roman"/>
          <w:sz w:val="22"/>
          <w:szCs w:val="22"/>
        </w:rPr>
      </w:pPr>
    </w:p>
    <w:p w:rsidR="00811EDA" w:rsidRPr="00D0164D" w:rsidRDefault="00811EDA" w:rsidP="00811EDA">
      <w:pPr>
        <w:pStyle w:val="ListParagraph"/>
        <w:ind w:left="1440"/>
        <w:rPr>
          <w:rFonts w:ascii="Times New Roman" w:hAnsi="Times New Roman"/>
          <w:b/>
          <w:sz w:val="22"/>
          <w:szCs w:val="22"/>
        </w:rPr>
      </w:pPr>
      <w:r w:rsidRPr="00D0164D">
        <w:rPr>
          <w:rFonts w:ascii="Times New Roman" w:hAnsi="Times New Roman"/>
          <w:b/>
          <w:sz w:val="22"/>
          <w:szCs w:val="22"/>
        </w:rPr>
        <w:t>MOTION APPROVED 9 YES – 0 NO – 0 AB</w:t>
      </w:r>
    </w:p>
    <w:p w:rsidR="00811EDA" w:rsidRPr="00D0164D" w:rsidRDefault="00811EDA" w:rsidP="00811EDA">
      <w:pPr>
        <w:pStyle w:val="ListParagraph"/>
        <w:ind w:left="1440"/>
        <w:rPr>
          <w:rFonts w:ascii="Times New Roman" w:hAnsi="Times New Roman"/>
          <w:sz w:val="22"/>
          <w:szCs w:val="22"/>
        </w:rPr>
      </w:pPr>
    </w:p>
    <w:p w:rsidR="00967900" w:rsidRPr="00D0164D" w:rsidRDefault="00967900" w:rsidP="007C6259">
      <w:pPr>
        <w:pStyle w:val="ListParagraph"/>
        <w:numPr>
          <w:ilvl w:val="2"/>
          <w:numId w:val="2"/>
        </w:numPr>
        <w:ind w:left="1800" w:hanging="360"/>
        <w:rPr>
          <w:rFonts w:ascii="Times New Roman" w:hAnsi="Times New Roman"/>
          <w:b/>
          <w:sz w:val="22"/>
          <w:szCs w:val="22"/>
          <w:u w:val="single"/>
        </w:rPr>
      </w:pPr>
      <w:r w:rsidRPr="00D0164D">
        <w:rPr>
          <w:rFonts w:ascii="Times New Roman" w:hAnsi="Times New Roman"/>
          <w:sz w:val="22"/>
          <w:szCs w:val="22"/>
        </w:rPr>
        <w:t>Request</w:t>
      </w:r>
      <w:r w:rsidR="00935332" w:rsidRPr="00D0164D">
        <w:rPr>
          <w:rFonts w:ascii="Times New Roman" w:hAnsi="Times New Roman"/>
          <w:sz w:val="22"/>
          <w:szCs w:val="22"/>
        </w:rPr>
        <w:t>s</w:t>
      </w:r>
      <w:r w:rsidRPr="00D0164D">
        <w:rPr>
          <w:rFonts w:ascii="Times New Roman" w:hAnsi="Times New Roman"/>
          <w:sz w:val="22"/>
          <w:szCs w:val="22"/>
        </w:rPr>
        <w:t xml:space="preserve"> for Change</w:t>
      </w:r>
      <w:r w:rsidR="00935332" w:rsidRPr="00D0164D">
        <w:rPr>
          <w:rFonts w:ascii="Times New Roman" w:hAnsi="Times New Roman"/>
          <w:sz w:val="22"/>
          <w:szCs w:val="22"/>
        </w:rPr>
        <w:t>s</w:t>
      </w:r>
      <w:r w:rsidRPr="00D0164D">
        <w:rPr>
          <w:rFonts w:ascii="Times New Roman" w:hAnsi="Times New Roman"/>
          <w:sz w:val="22"/>
          <w:szCs w:val="22"/>
        </w:rPr>
        <w:t xml:space="preserve"> in </w:t>
      </w:r>
      <w:r w:rsidR="00935332" w:rsidRPr="00D0164D">
        <w:rPr>
          <w:rFonts w:ascii="Times New Roman" w:hAnsi="Times New Roman"/>
          <w:sz w:val="22"/>
          <w:szCs w:val="22"/>
        </w:rPr>
        <w:t>Titles and Course Descriptions</w:t>
      </w:r>
    </w:p>
    <w:p w:rsidR="00AC1CFB" w:rsidRPr="00D0164D" w:rsidRDefault="00AC1CFB" w:rsidP="00AC1CFB">
      <w:pPr>
        <w:pStyle w:val="ListParagraph"/>
        <w:ind w:left="1800"/>
        <w:rPr>
          <w:rFonts w:ascii="Times New Roman" w:hAnsi="Times New Roman"/>
          <w:b/>
          <w:sz w:val="22"/>
          <w:szCs w:val="22"/>
          <w:u w:val="single"/>
        </w:rPr>
      </w:pPr>
    </w:p>
    <w:p w:rsidR="00935332" w:rsidRPr="00D0164D" w:rsidRDefault="00935332" w:rsidP="00935332">
      <w:pPr>
        <w:pStyle w:val="ListParagraph"/>
        <w:numPr>
          <w:ilvl w:val="3"/>
          <w:numId w:val="2"/>
        </w:numPr>
        <w:ind w:left="2340" w:hanging="540"/>
        <w:rPr>
          <w:rFonts w:ascii="Times New Roman" w:hAnsi="Times New Roman"/>
          <w:b/>
          <w:sz w:val="22"/>
          <w:szCs w:val="22"/>
          <w:u w:val="single"/>
        </w:rPr>
      </w:pPr>
      <w:r w:rsidRPr="00D0164D">
        <w:rPr>
          <w:rFonts w:ascii="Times New Roman" w:hAnsi="Times New Roman"/>
          <w:sz w:val="22"/>
          <w:szCs w:val="22"/>
        </w:rPr>
        <w:t xml:space="preserve">FR 325, Conversation and Composition I, </w:t>
      </w:r>
      <w:proofErr w:type="gramStart"/>
      <w:r w:rsidRPr="00D0164D">
        <w:rPr>
          <w:rFonts w:ascii="Times New Roman" w:hAnsi="Times New Roman"/>
          <w:sz w:val="22"/>
          <w:szCs w:val="22"/>
        </w:rPr>
        <w:t>3 s.h</w:t>
      </w:r>
      <w:proofErr w:type="gramEnd"/>
      <w:r w:rsidRPr="00D0164D">
        <w:rPr>
          <w:rFonts w:ascii="Times New Roman" w:hAnsi="Times New Roman"/>
          <w:sz w:val="22"/>
          <w:szCs w:val="22"/>
        </w:rPr>
        <w:t>.</w:t>
      </w:r>
    </w:p>
    <w:p w:rsidR="00935332" w:rsidRPr="00D0164D" w:rsidRDefault="00935332" w:rsidP="00935332">
      <w:pPr>
        <w:pStyle w:val="ListParagraph"/>
        <w:ind w:left="3600" w:hanging="1260"/>
        <w:rPr>
          <w:rFonts w:ascii="Times New Roman" w:hAnsi="Times New Roman"/>
          <w:sz w:val="22"/>
          <w:szCs w:val="22"/>
        </w:rPr>
      </w:pPr>
      <w:r w:rsidRPr="00D0164D">
        <w:rPr>
          <w:rFonts w:ascii="Times New Roman" w:hAnsi="Times New Roman"/>
          <w:b/>
          <w:sz w:val="22"/>
          <w:szCs w:val="22"/>
        </w:rPr>
        <w:t xml:space="preserve">Current: </w:t>
      </w:r>
      <w:r w:rsidRPr="00D0164D">
        <w:rPr>
          <w:rFonts w:ascii="Times New Roman" w:hAnsi="Times New Roman"/>
          <w:sz w:val="22"/>
          <w:szCs w:val="22"/>
        </w:rPr>
        <w:tab/>
        <w:t>Conversation and Composition I</w:t>
      </w:r>
    </w:p>
    <w:p w:rsidR="00935332" w:rsidRPr="00D0164D" w:rsidRDefault="00935332" w:rsidP="00935332">
      <w:pPr>
        <w:pStyle w:val="ListParagraph"/>
        <w:ind w:left="3600" w:hanging="1260"/>
        <w:rPr>
          <w:rFonts w:ascii="Times New Roman" w:hAnsi="Times New Roman"/>
          <w:sz w:val="22"/>
          <w:szCs w:val="22"/>
        </w:rPr>
      </w:pPr>
      <w:r w:rsidRPr="00D0164D">
        <w:rPr>
          <w:rFonts w:ascii="Times New Roman" w:hAnsi="Times New Roman"/>
          <w:b/>
          <w:sz w:val="22"/>
          <w:szCs w:val="22"/>
        </w:rPr>
        <w:tab/>
      </w:r>
      <w:r w:rsidR="00FE5CD5" w:rsidRPr="00D0164D">
        <w:rPr>
          <w:rFonts w:ascii="Times New Roman" w:hAnsi="Times New Roman"/>
          <w:sz w:val="22"/>
          <w:szCs w:val="22"/>
        </w:rPr>
        <w:t>Intensive practice in oral expression and conversation based on assigned readings, with frequent written exercises.</w:t>
      </w:r>
    </w:p>
    <w:p w:rsidR="00FE5CD5" w:rsidRPr="00D0164D" w:rsidRDefault="00FE5CD5" w:rsidP="00935332">
      <w:pPr>
        <w:pStyle w:val="ListParagraph"/>
        <w:ind w:left="3600" w:hanging="1260"/>
        <w:rPr>
          <w:rFonts w:ascii="Times New Roman" w:hAnsi="Times New Roman"/>
          <w:sz w:val="22"/>
          <w:szCs w:val="22"/>
        </w:rPr>
      </w:pPr>
    </w:p>
    <w:p w:rsidR="00935332" w:rsidRPr="00D0164D" w:rsidRDefault="00935332" w:rsidP="00935332">
      <w:pPr>
        <w:pStyle w:val="ListParagraph"/>
        <w:ind w:left="3600" w:hanging="1260"/>
        <w:rPr>
          <w:rFonts w:ascii="Times New Roman" w:hAnsi="Times New Roman"/>
          <w:sz w:val="22"/>
          <w:szCs w:val="22"/>
        </w:rPr>
      </w:pPr>
      <w:r w:rsidRPr="00D0164D">
        <w:rPr>
          <w:rFonts w:ascii="Times New Roman" w:hAnsi="Times New Roman"/>
          <w:b/>
          <w:sz w:val="22"/>
          <w:szCs w:val="22"/>
        </w:rPr>
        <w:t xml:space="preserve">Proposed: </w:t>
      </w:r>
      <w:r w:rsidRPr="00D0164D">
        <w:rPr>
          <w:rFonts w:ascii="Times New Roman" w:hAnsi="Times New Roman"/>
          <w:sz w:val="22"/>
          <w:szCs w:val="22"/>
        </w:rPr>
        <w:tab/>
        <w:t>French Conversation</w:t>
      </w:r>
    </w:p>
    <w:p w:rsidR="00935332" w:rsidRPr="00D0164D" w:rsidRDefault="00935332" w:rsidP="00935332">
      <w:pPr>
        <w:pStyle w:val="ListParagraph"/>
        <w:ind w:left="3600" w:hanging="1260"/>
        <w:rPr>
          <w:rFonts w:ascii="Times New Roman" w:hAnsi="Times New Roman"/>
          <w:sz w:val="22"/>
          <w:szCs w:val="22"/>
        </w:rPr>
      </w:pPr>
      <w:r w:rsidRPr="00D0164D">
        <w:rPr>
          <w:rFonts w:ascii="Times New Roman" w:hAnsi="Times New Roman"/>
          <w:b/>
          <w:sz w:val="22"/>
          <w:szCs w:val="22"/>
        </w:rPr>
        <w:tab/>
      </w:r>
      <w:proofErr w:type="gramStart"/>
      <w:r w:rsidRPr="00D0164D">
        <w:rPr>
          <w:rFonts w:ascii="Times New Roman" w:hAnsi="Times New Roman"/>
          <w:sz w:val="22"/>
          <w:szCs w:val="22"/>
        </w:rPr>
        <w:t xml:space="preserve">Intensive practice in </w:t>
      </w:r>
      <w:r w:rsidR="00FE5CD5" w:rsidRPr="00D0164D">
        <w:rPr>
          <w:rFonts w:ascii="Times New Roman" w:hAnsi="Times New Roman"/>
          <w:sz w:val="22"/>
          <w:szCs w:val="22"/>
        </w:rPr>
        <w:t>oral expression and conversation.</w:t>
      </w:r>
      <w:proofErr w:type="gramEnd"/>
      <w:r w:rsidRPr="00D0164D">
        <w:rPr>
          <w:rFonts w:ascii="Times New Roman" w:hAnsi="Times New Roman"/>
          <w:sz w:val="22"/>
          <w:szCs w:val="22"/>
        </w:rPr>
        <w:t xml:space="preserve"> </w:t>
      </w:r>
    </w:p>
    <w:p w:rsidR="00935332" w:rsidRPr="00D0164D" w:rsidRDefault="00935332" w:rsidP="00935332">
      <w:pPr>
        <w:pStyle w:val="ListParagraph"/>
        <w:ind w:left="1800"/>
        <w:rPr>
          <w:rFonts w:ascii="Times New Roman" w:hAnsi="Times New Roman"/>
          <w:b/>
          <w:sz w:val="22"/>
          <w:szCs w:val="22"/>
          <w:u w:val="single"/>
        </w:rPr>
      </w:pPr>
    </w:p>
    <w:p w:rsidR="00935332" w:rsidRPr="00D0164D" w:rsidRDefault="00935332" w:rsidP="00935332">
      <w:pPr>
        <w:pStyle w:val="ListParagraph"/>
        <w:numPr>
          <w:ilvl w:val="3"/>
          <w:numId w:val="2"/>
        </w:numPr>
        <w:ind w:left="2340" w:hanging="540"/>
        <w:rPr>
          <w:rFonts w:ascii="Times New Roman" w:hAnsi="Times New Roman"/>
          <w:b/>
          <w:sz w:val="22"/>
          <w:szCs w:val="22"/>
          <w:u w:val="single"/>
        </w:rPr>
      </w:pPr>
      <w:r w:rsidRPr="00D0164D">
        <w:rPr>
          <w:rFonts w:ascii="Times New Roman" w:hAnsi="Times New Roman"/>
          <w:sz w:val="22"/>
          <w:szCs w:val="22"/>
        </w:rPr>
        <w:t xml:space="preserve">FR 326, Conversation and Composition II, </w:t>
      </w:r>
      <w:proofErr w:type="gramStart"/>
      <w:r w:rsidRPr="00D0164D">
        <w:rPr>
          <w:rFonts w:ascii="Times New Roman" w:hAnsi="Times New Roman"/>
          <w:sz w:val="22"/>
          <w:szCs w:val="22"/>
        </w:rPr>
        <w:t>3 s.h</w:t>
      </w:r>
      <w:proofErr w:type="gramEnd"/>
      <w:r w:rsidRPr="00D0164D">
        <w:rPr>
          <w:rFonts w:ascii="Times New Roman" w:hAnsi="Times New Roman"/>
          <w:sz w:val="22"/>
          <w:szCs w:val="22"/>
        </w:rPr>
        <w:t>.</w:t>
      </w:r>
    </w:p>
    <w:p w:rsidR="00935332" w:rsidRPr="00D0164D" w:rsidRDefault="00935332" w:rsidP="00935332">
      <w:pPr>
        <w:pStyle w:val="ListParagraph"/>
        <w:ind w:left="3600" w:hanging="1260"/>
        <w:rPr>
          <w:rFonts w:ascii="Times New Roman" w:hAnsi="Times New Roman"/>
          <w:sz w:val="22"/>
          <w:szCs w:val="22"/>
        </w:rPr>
      </w:pPr>
      <w:r w:rsidRPr="00D0164D">
        <w:rPr>
          <w:rFonts w:ascii="Times New Roman" w:hAnsi="Times New Roman"/>
          <w:b/>
          <w:sz w:val="22"/>
          <w:szCs w:val="22"/>
        </w:rPr>
        <w:t xml:space="preserve">Current: </w:t>
      </w:r>
      <w:r w:rsidRPr="00D0164D">
        <w:rPr>
          <w:rFonts w:ascii="Times New Roman" w:hAnsi="Times New Roman"/>
          <w:sz w:val="22"/>
          <w:szCs w:val="22"/>
        </w:rPr>
        <w:tab/>
        <w:t>Conversation and Composition II</w:t>
      </w:r>
    </w:p>
    <w:p w:rsidR="00FE5CD5" w:rsidRPr="00D0164D" w:rsidRDefault="00935332" w:rsidP="00FE5CD5">
      <w:pPr>
        <w:pStyle w:val="ListParagraph"/>
        <w:ind w:left="3600" w:hanging="1260"/>
        <w:rPr>
          <w:rFonts w:ascii="Times New Roman" w:hAnsi="Times New Roman"/>
          <w:sz w:val="22"/>
          <w:szCs w:val="22"/>
        </w:rPr>
      </w:pPr>
      <w:r w:rsidRPr="00D0164D">
        <w:rPr>
          <w:rFonts w:ascii="Times New Roman" w:hAnsi="Times New Roman"/>
          <w:b/>
          <w:sz w:val="22"/>
          <w:szCs w:val="22"/>
        </w:rPr>
        <w:tab/>
      </w:r>
      <w:proofErr w:type="gramStart"/>
      <w:r w:rsidR="00FE5CD5" w:rsidRPr="00D0164D">
        <w:rPr>
          <w:rFonts w:ascii="Times New Roman" w:hAnsi="Times New Roman"/>
          <w:sz w:val="22"/>
          <w:szCs w:val="22"/>
        </w:rPr>
        <w:t>A continuation of FR 325 with increased emphasis on composition.</w:t>
      </w:r>
      <w:proofErr w:type="gramEnd"/>
      <w:r w:rsidR="00FE5CD5" w:rsidRPr="00D0164D">
        <w:rPr>
          <w:rFonts w:ascii="Times New Roman" w:hAnsi="Times New Roman"/>
          <w:sz w:val="22"/>
          <w:szCs w:val="22"/>
        </w:rPr>
        <w:t xml:space="preserve"> </w:t>
      </w:r>
      <w:proofErr w:type="gramStart"/>
      <w:r w:rsidR="00FE5CD5" w:rsidRPr="00D0164D">
        <w:rPr>
          <w:rFonts w:ascii="Times New Roman" w:hAnsi="Times New Roman"/>
          <w:sz w:val="22"/>
          <w:szCs w:val="22"/>
        </w:rPr>
        <w:t>Writing Instruction in the Discipline (WID) course.</w:t>
      </w:r>
      <w:proofErr w:type="gramEnd"/>
    </w:p>
    <w:p w:rsidR="00935332" w:rsidRPr="00D0164D" w:rsidRDefault="00935332" w:rsidP="00935332">
      <w:pPr>
        <w:pStyle w:val="ListParagraph"/>
        <w:ind w:left="3600" w:hanging="1260"/>
        <w:rPr>
          <w:rFonts w:ascii="Times New Roman" w:hAnsi="Times New Roman"/>
          <w:sz w:val="22"/>
          <w:szCs w:val="22"/>
        </w:rPr>
      </w:pPr>
    </w:p>
    <w:p w:rsidR="00935332" w:rsidRPr="00D0164D" w:rsidRDefault="00935332" w:rsidP="00935332">
      <w:pPr>
        <w:pStyle w:val="ListParagraph"/>
        <w:ind w:left="3600" w:hanging="1260"/>
        <w:rPr>
          <w:rFonts w:ascii="Times New Roman" w:hAnsi="Times New Roman"/>
          <w:sz w:val="22"/>
          <w:szCs w:val="22"/>
        </w:rPr>
      </w:pPr>
    </w:p>
    <w:p w:rsidR="00935332" w:rsidRPr="00D0164D" w:rsidRDefault="00935332" w:rsidP="00935332">
      <w:pPr>
        <w:pStyle w:val="ListParagraph"/>
        <w:ind w:left="3600" w:hanging="1260"/>
        <w:rPr>
          <w:rFonts w:ascii="Times New Roman" w:hAnsi="Times New Roman"/>
          <w:sz w:val="22"/>
          <w:szCs w:val="22"/>
        </w:rPr>
      </w:pPr>
      <w:r w:rsidRPr="00D0164D">
        <w:rPr>
          <w:rFonts w:ascii="Times New Roman" w:hAnsi="Times New Roman"/>
          <w:b/>
          <w:sz w:val="22"/>
          <w:szCs w:val="22"/>
        </w:rPr>
        <w:t xml:space="preserve">Proposed: </w:t>
      </w:r>
      <w:r w:rsidRPr="00D0164D">
        <w:rPr>
          <w:rFonts w:ascii="Times New Roman" w:hAnsi="Times New Roman"/>
          <w:sz w:val="22"/>
          <w:szCs w:val="22"/>
        </w:rPr>
        <w:tab/>
        <w:t>French Composition</w:t>
      </w:r>
    </w:p>
    <w:p w:rsidR="00935332" w:rsidRPr="00D0164D" w:rsidRDefault="00935332" w:rsidP="00935332">
      <w:pPr>
        <w:pStyle w:val="ListParagraph"/>
        <w:ind w:left="3600" w:hanging="1260"/>
        <w:rPr>
          <w:rFonts w:ascii="Times New Roman" w:hAnsi="Times New Roman"/>
          <w:sz w:val="22"/>
          <w:szCs w:val="22"/>
        </w:rPr>
      </w:pPr>
      <w:r w:rsidRPr="00D0164D">
        <w:rPr>
          <w:rFonts w:ascii="Times New Roman" w:hAnsi="Times New Roman"/>
          <w:b/>
          <w:sz w:val="22"/>
          <w:szCs w:val="22"/>
        </w:rPr>
        <w:lastRenderedPageBreak/>
        <w:tab/>
      </w:r>
      <w:proofErr w:type="gramStart"/>
      <w:r w:rsidRPr="00D0164D">
        <w:rPr>
          <w:rFonts w:ascii="Times New Roman" w:hAnsi="Times New Roman"/>
          <w:sz w:val="22"/>
          <w:szCs w:val="22"/>
        </w:rPr>
        <w:t xml:space="preserve">Intensive practice in </w:t>
      </w:r>
      <w:r w:rsidR="00FE5CD5" w:rsidRPr="00D0164D">
        <w:rPr>
          <w:rFonts w:ascii="Times New Roman" w:hAnsi="Times New Roman"/>
          <w:sz w:val="22"/>
          <w:szCs w:val="22"/>
        </w:rPr>
        <w:t>written expressions and composition.</w:t>
      </w:r>
      <w:proofErr w:type="gramEnd"/>
      <w:r w:rsidR="00FE5CD5" w:rsidRPr="00D0164D">
        <w:rPr>
          <w:rFonts w:ascii="Times New Roman" w:hAnsi="Times New Roman"/>
          <w:sz w:val="22"/>
          <w:szCs w:val="22"/>
        </w:rPr>
        <w:t xml:space="preserve"> </w:t>
      </w:r>
      <w:proofErr w:type="gramStart"/>
      <w:r w:rsidR="00FE5CD5" w:rsidRPr="00D0164D">
        <w:rPr>
          <w:rFonts w:ascii="Times New Roman" w:hAnsi="Times New Roman"/>
          <w:sz w:val="22"/>
          <w:szCs w:val="22"/>
        </w:rPr>
        <w:t>Writing Instruction in the Discipline (WID) course.</w:t>
      </w:r>
      <w:proofErr w:type="gramEnd"/>
    </w:p>
    <w:p w:rsidR="00AC1CFB" w:rsidRPr="00D0164D" w:rsidRDefault="00AC1CFB" w:rsidP="00AC1CFB">
      <w:pPr>
        <w:pStyle w:val="ListParagraph"/>
        <w:ind w:left="1800"/>
        <w:rPr>
          <w:rFonts w:ascii="Times New Roman" w:hAnsi="Times New Roman"/>
          <w:b/>
          <w:sz w:val="22"/>
          <w:szCs w:val="22"/>
          <w:u w:val="single"/>
        </w:rPr>
      </w:pPr>
    </w:p>
    <w:p w:rsidR="00AC1CFB" w:rsidRPr="00D0164D" w:rsidRDefault="00AC1CFB" w:rsidP="00AC1CFB">
      <w:pPr>
        <w:pStyle w:val="ListParagraph"/>
        <w:numPr>
          <w:ilvl w:val="3"/>
          <w:numId w:val="2"/>
        </w:numPr>
        <w:ind w:left="2340" w:hanging="540"/>
        <w:rPr>
          <w:rFonts w:ascii="Times New Roman" w:hAnsi="Times New Roman"/>
          <w:b/>
          <w:sz w:val="22"/>
          <w:szCs w:val="22"/>
          <w:u w:val="single"/>
        </w:rPr>
      </w:pPr>
      <w:r w:rsidRPr="00D0164D">
        <w:rPr>
          <w:rFonts w:ascii="Times New Roman" w:hAnsi="Times New Roman"/>
          <w:sz w:val="22"/>
          <w:szCs w:val="22"/>
        </w:rPr>
        <w:t xml:space="preserve">SPAN 325, Spanish Conversation and Composition I, </w:t>
      </w:r>
      <w:proofErr w:type="gramStart"/>
      <w:r w:rsidRPr="00D0164D">
        <w:rPr>
          <w:rFonts w:ascii="Times New Roman" w:hAnsi="Times New Roman"/>
          <w:sz w:val="22"/>
          <w:szCs w:val="22"/>
        </w:rPr>
        <w:t>3 s.h</w:t>
      </w:r>
      <w:proofErr w:type="gramEnd"/>
      <w:r w:rsidRPr="00D0164D">
        <w:rPr>
          <w:rFonts w:ascii="Times New Roman" w:hAnsi="Times New Roman"/>
          <w:sz w:val="22"/>
          <w:szCs w:val="22"/>
        </w:rPr>
        <w:t>.</w:t>
      </w: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 xml:space="preserve">Current: </w:t>
      </w:r>
      <w:r w:rsidRPr="00D0164D">
        <w:rPr>
          <w:rFonts w:ascii="Times New Roman" w:hAnsi="Times New Roman"/>
          <w:sz w:val="22"/>
          <w:szCs w:val="22"/>
        </w:rPr>
        <w:tab/>
        <w:t>Spanish Conversation and Composition I</w:t>
      </w: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ab/>
      </w:r>
      <w:r w:rsidRPr="00D0164D">
        <w:rPr>
          <w:rFonts w:ascii="Times New Roman" w:hAnsi="Times New Roman"/>
          <w:sz w:val="22"/>
          <w:szCs w:val="22"/>
        </w:rPr>
        <w:t>Intensive practice in oral expression and conversation based on assigned readings, with frequent written exercises.</w:t>
      </w:r>
    </w:p>
    <w:p w:rsidR="00AC1CFB" w:rsidRPr="00D0164D" w:rsidRDefault="00AC1CFB" w:rsidP="00AC1CFB">
      <w:pPr>
        <w:pStyle w:val="ListParagraph"/>
        <w:ind w:left="3600" w:hanging="1260"/>
        <w:rPr>
          <w:rFonts w:ascii="Times New Roman" w:hAnsi="Times New Roman"/>
          <w:sz w:val="22"/>
          <w:szCs w:val="22"/>
        </w:rPr>
      </w:pP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 xml:space="preserve">Proposed: </w:t>
      </w:r>
      <w:r w:rsidRPr="00D0164D">
        <w:rPr>
          <w:rFonts w:ascii="Times New Roman" w:hAnsi="Times New Roman"/>
          <w:sz w:val="22"/>
          <w:szCs w:val="22"/>
        </w:rPr>
        <w:tab/>
        <w:t>Spanish Conversation</w:t>
      </w: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ab/>
      </w:r>
      <w:proofErr w:type="gramStart"/>
      <w:r w:rsidRPr="00D0164D">
        <w:rPr>
          <w:rFonts w:ascii="Times New Roman" w:hAnsi="Times New Roman"/>
          <w:sz w:val="22"/>
          <w:szCs w:val="22"/>
        </w:rPr>
        <w:t>Intensive practice in oral expression and conversation.</w:t>
      </w:r>
      <w:proofErr w:type="gramEnd"/>
    </w:p>
    <w:p w:rsidR="00AC1CFB" w:rsidRPr="00D0164D" w:rsidRDefault="00AC1CFB" w:rsidP="00AC1CFB">
      <w:pPr>
        <w:pStyle w:val="ListParagraph"/>
        <w:ind w:left="1800"/>
        <w:rPr>
          <w:rFonts w:ascii="Times New Roman" w:hAnsi="Times New Roman"/>
          <w:b/>
          <w:sz w:val="22"/>
          <w:szCs w:val="22"/>
          <w:u w:val="single"/>
        </w:rPr>
      </w:pPr>
    </w:p>
    <w:p w:rsidR="00AC1CFB" w:rsidRPr="00D0164D" w:rsidRDefault="00AC1CFB" w:rsidP="00AC1CFB">
      <w:pPr>
        <w:pStyle w:val="ListParagraph"/>
        <w:numPr>
          <w:ilvl w:val="3"/>
          <w:numId w:val="2"/>
        </w:numPr>
        <w:ind w:left="2340" w:hanging="540"/>
        <w:rPr>
          <w:rFonts w:ascii="Times New Roman" w:hAnsi="Times New Roman"/>
          <w:b/>
          <w:sz w:val="22"/>
          <w:szCs w:val="22"/>
          <w:u w:val="single"/>
        </w:rPr>
      </w:pPr>
      <w:r w:rsidRPr="00D0164D">
        <w:rPr>
          <w:rFonts w:ascii="Times New Roman" w:hAnsi="Times New Roman"/>
          <w:sz w:val="22"/>
          <w:szCs w:val="22"/>
        </w:rPr>
        <w:t xml:space="preserve">SPAN 326, Spanish Conversation and Composition II, </w:t>
      </w:r>
      <w:proofErr w:type="gramStart"/>
      <w:r w:rsidRPr="00D0164D">
        <w:rPr>
          <w:rFonts w:ascii="Times New Roman" w:hAnsi="Times New Roman"/>
          <w:sz w:val="22"/>
          <w:szCs w:val="22"/>
        </w:rPr>
        <w:t>3 s.h</w:t>
      </w:r>
      <w:proofErr w:type="gramEnd"/>
      <w:r w:rsidRPr="00D0164D">
        <w:rPr>
          <w:rFonts w:ascii="Times New Roman" w:hAnsi="Times New Roman"/>
          <w:sz w:val="22"/>
          <w:szCs w:val="22"/>
        </w:rPr>
        <w:t>.</w:t>
      </w: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 xml:space="preserve">Current: </w:t>
      </w:r>
      <w:r w:rsidRPr="00D0164D">
        <w:rPr>
          <w:rFonts w:ascii="Times New Roman" w:hAnsi="Times New Roman"/>
          <w:sz w:val="22"/>
          <w:szCs w:val="22"/>
        </w:rPr>
        <w:tab/>
        <w:t>Spanish Conversation and Composition II</w:t>
      </w: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ab/>
      </w:r>
      <w:proofErr w:type="gramStart"/>
      <w:r w:rsidRPr="00D0164D">
        <w:rPr>
          <w:rFonts w:ascii="Times New Roman" w:hAnsi="Times New Roman"/>
          <w:sz w:val="22"/>
          <w:szCs w:val="22"/>
        </w:rPr>
        <w:t>A continuation of SPAN 325 with increased emphasis on composition.</w:t>
      </w:r>
      <w:proofErr w:type="gramEnd"/>
      <w:r w:rsidRPr="00D0164D">
        <w:rPr>
          <w:rFonts w:ascii="Times New Roman" w:hAnsi="Times New Roman"/>
          <w:sz w:val="22"/>
          <w:szCs w:val="22"/>
        </w:rPr>
        <w:t xml:space="preserve"> </w:t>
      </w:r>
      <w:proofErr w:type="gramStart"/>
      <w:r w:rsidRPr="00D0164D">
        <w:rPr>
          <w:rFonts w:ascii="Times New Roman" w:hAnsi="Times New Roman"/>
          <w:sz w:val="22"/>
          <w:szCs w:val="22"/>
        </w:rPr>
        <w:t>Writing Instruction in the Discipline (WID) course.</w:t>
      </w:r>
      <w:proofErr w:type="gramEnd"/>
    </w:p>
    <w:p w:rsidR="00AC1CFB" w:rsidRPr="00D0164D" w:rsidRDefault="00AC1CFB" w:rsidP="00AC1CFB">
      <w:pPr>
        <w:pStyle w:val="ListParagraph"/>
        <w:ind w:left="3600" w:hanging="1260"/>
        <w:rPr>
          <w:rFonts w:ascii="Times New Roman" w:hAnsi="Times New Roman"/>
          <w:sz w:val="22"/>
          <w:szCs w:val="22"/>
        </w:rPr>
      </w:pP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 xml:space="preserve">Proposed: </w:t>
      </w:r>
      <w:r w:rsidRPr="00D0164D">
        <w:rPr>
          <w:rFonts w:ascii="Times New Roman" w:hAnsi="Times New Roman"/>
          <w:sz w:val="22"/>
          <w:szCs w:val="22"/>
        </w:rPr>
        <w:tab/>
        <w:t>Spanish Composition</w:t>
      </w:r>
    </w:p>
    <w:p w:rsidR="00AC1CFB" w:rsidRPr="00D0164D" w:rsidRDefault="00AC1CFB" w:rsidP="00AC1CFB">
      <w:pPr>
        <w:pStyle w:val="ListParagraph"/>
        <w:ind w:left="3600" w:hanging="1260"/>
        <w:rPr>
          <w:rFonts w:ascii="Times New Roman" w:hAnsi="Times New Roman"/>
          <w:sz w:val="22"/>
          <w:szCs w:val="22"/>
        </w:rPr>
      </w:pPr>
      <w:r w:rsidRPr="00D0164D">
        <w:rPr>
          <w:rFonts w:ascii="Times New Roman" w:hAnsi="Times New Roman"/>
          <w:b/>
          <w:sz w:val="22"/>
          <w:szCs w:val="22"/>
        </w:rPr>
        <w:tab/>
      </w:r>
      <w:proofErr w:type="gramStart"/>
      <w:r w:rsidRPr="00D0164D">
        <w:rPr>
          <w:rFonts w:ascii="Times New Roman" w:hAnsi="Times New Roman"/>
          <w:sz w:val="22"/>
          <w:szCs w:val="22"/>
        </w:rPr>
        <w:t>Intensive practice in written expressions and composition.</w:t>
      </w:r>
      <w:proofErr w:type="gramEnd"/>
      <w:r w:rsidRPr="00D0164D">
        <w:rPr>
          <w:rFonts w:ascii="Times New Roman" w:hAnsi="Times New Roman"/>
          <w:sz w:val="22"/>
          <w:szCs w:val="22"/>
        </w:rPr>
        <w:t xml:space="preserve"> </w:t>
      </w:r>
      <w:proofErr w:type="gramStart"/>
      <w:r w:rsidRPr="00D0164D">
        <w:rPr>
          <w:rFonts w:ascii="Times New Roman" w:hAnsi="Times New Roman"/>
          <w:sz w:val="22"/>
          <w:szCs w:val="22"/>
        </w:rPr>
        <w:t>Writing Instruction in the Discipline (WID) course.</w:t>
      </w:r>
      <w:proofErr w:type="gramEnd"/>
    </w:p>
    <w:p w:rsidR="00811EDA" w:rsidRPr="00D0164D" w:rsidRDefault="00811EDA" w:rsidP="00811EDA">
      <w:pPr>
        <w:rPr>
          <w:rFonts w:ascii="Times New Roman" w:hAnsi="Times New Roman"/>
          <w:sz w:val="22"/>
          <w:szCs w:val="22"/>
        </w:rPr>
      </w:pPr>
    </w:p>
    <w:p w:rsidR="00811EDA" w:rsidRPr="00D0164D" w:rsidRDefault="00811EDA" w:rsidP="00811EDA">
      <w:pPr>
        <w:pStyle w:val="ListParagraph"/>
        <w:ind w:left="1440"/>
        <w:rPr>
          <w:rFonts w:ascii="Times New Roman" w:hAnsi="Times New Roman"/>
          <w:sz w:val="22"/>
          <w:szCs w:val="22"/>
        </w:rPr>
      </w:pPr>
      <w:r w:rsidRPr="00D0164D">
        <w:rPr>
          <w:rFonts w:ascii="Times New Roman" w:hAnsi="Times New Roman"/>
          <w:b/>
          <w:sz w:val="22"/>
          <w:szCs w:val="22"/>
        </w:rPr>
        <w:t>Motion:</w:t>
      </w:r>
      <w:r w:rsidRPr="00D0164D">
        <w:rPr>
          <w:rFonts w:ascii="Times New Roman" w:hAnsi="Times New Roman"/>
          <w:sz w:val="22"/>
          <w:szCs w:val="22"/>
        </w:rPr>
        <w:t xml:space="preserve"> To approve the requests from the Department of Foreign Languages and Literatures (Welch/McNabb)</w:t>
      </w:r>
    </w:p>
    <w:p w:rsidR="00811EDA" w:rsidRPr="00D0164D" w:rsidRDefault="00811EDA" w:rsidP="00811EDA">
      <w:pPr>
        <w:pStyle w:val="ListParagraph"/>
        <w:ind w:left="1440"/>
        <w:rPr>
          <w:rFonts w:ascii="Times New Roman" w:hAnsi="Times New Roman"/>
          <w:sz w:val="22"/>
          <w:szCs w:val="22"/>
        </w:rPr>
      </w:pPr>
    </w:p>
    <w:p w:rsidR="00811EDA" w:rsidRPr="00D0164D" w:rsidRDefault="00811EDA" w:rsidP="00811EDA">
      <w:pPr>
        <w:pStyle w:val="ListParagraph"/>
        <w:ind w:left="1440"/>
        <w:rPr>
          <w:rFonts w:ascii="Times New Roman" w:hAnsi="Times New Roman"/>
          <w:sz w:val="22"/>
          <w:szCs w:val="22"/>
        </w:rPr>
      </w:pPr>
      <w:r w:rsidRPr="00D0164D">
        <w:rPr>
          <w:rFonts w:ascii="Times New Roman" w:hAnsi="Times New Roman"/>
          <w:sz w:val="22"/>
          <w:szCs w:val="22"/>
        </w:rPr>
        <w:t>Dr. Cabedo-Timmons explained that native speakers of French or Spanish do not really need 325 but may need more writing while other non-native speakers need additional practice in conversation. The department wishes to separate 325/326 and focus on conversation in 325 and composition in 326. Dr. Piletic asked if students will be allowed to take 326 but not take 325 if they are fluent in the language; Dr. Cabedo-Timmons responded affirmatively. She added that FR/SPAN 326 is a WID course, so a lot of students majoring in those languages will have to take it.</w:t>
      </w:r>
    </w:p>
    <w:p w:rsidR="0047547F" w:rsidRPr="00D0164D" w:rsidRDefault="0047547F" w:rsidP="00811EDA">
      <w:pPr>
        <w:pStyle w:val="ListParagraph"/>
        <w:ind w:left="1440"/>
        <w:rPr>
          <w:rFonts w:ascii="Times New Roman" w:hAnsi="Times New Roman"/>
          <w:sz w:val="22"/>
          <w:szCs w:val="22"/>
        </w:rPr>
      </w:pPr>
    </w:p>
    <w:p w:rsidR="0047547F" w:rsidRPr="00D0164D" w:rsidRDefault="0047547F" w:rsidP="00811EDA">
      <w:pPr>
        <w:pStyle w:val="ListParagraph"/>
        <w:ind w:left="1440"/>
        <w:rPr>
          <w:rFonts w:ascii="Times New Roman" w:hAnsi="Times New Roman"/>
          <w:b/>
          <w:sz w:val="22"/>
          <w:szCs w:val="22"/>
        </w:rPr>
      </w:pPr>
      <w:r w:rsidRPr="00D0164D">
        <w:rPr>
          <w:rFonts w:ascii="Times New Roman" w:hAnsi="Times New Roman"/>
          <w:b/>
          <w:sz w:val="22"/>
          <w:szCs w:val="22"/>
        </w:rPr>
        <w:t xml:space="preserve">Changes: </w:t>
      </w:r>
    </w:p>
    <w:p w:rsidR="0047547F" w:rsidRPr="00D0164D" w:rsidRDefault="0047547F" w:rsidP="0047547F">
      <w:pPr>
        <w:pStyle w:val="ListParagraph"/>
        <w:numPr>
          <w:ilvl w:val="0"/>
          <w:numId w:val="3"/>
        </w:numPr>
        <w:rPr>
          <w:rFonts w:ascii="Times New Roman" w:hAnsi="Times New Roman"/>
          <w:sz w:val="22"/>
          <w:szCs w:val="22"/>
        </w:rPr>
      </w:pPr>
      <w:r w:rsidRPr="00D0164D">
        <w:rPr>
          <w:rFonts w:ascii="Times New Roman" w:hAnsi="Times New Roman"/>
          <w:sz w:val="22"/>
          <w:szCs w:val="22"/>
        </w:rPr>
        <w:t>Change chair designation at top of page to match signature of chair. Russ Morgan, who served as interim chair, signed some of the requests while new chair, Gary Schmidt, signed others.</w:t>
      </w:r>
    </w:p>
    <w:p w:rsidR="0047547F" w:rsidRPr="00D0164D" w:rsidRDefault="0047547F" w:rsidP="0047547F">
      <w:pPr>
        <w:pStyle w:val="ListParagraph"/>
        <w:numPr>
          <w:ilvl w:val="0"/>
          <w:numId w:val="3"/>
        </w:numPr>
        <w:rPr>
          <w:rFonts w:ascii="Times New Roman" w:hAnsi="Times New Roman"/>
          <w:sz w:val="22"/>
          <w:szCs w:val="22"/>
        </w:rPr>
      </w:pPr>
      <w:r w:rsidRPr="00D0164D">
        <w:rPr>
          <w:rFonts w:ascii="Times New Roman" w:hAnsi="Times New Roman"/>
          <w:sz w:val="22"/>
          <w:szCs w:val="22"/>
        </w:rPr>
        <w:t>Change “expressions” to “expression” in the proposed course descriptions for both 326 requests.</w:t>
      </w:r>
    </w:p>
    <w:p w:rsidR="00811EDA" w:rsidRPr="00D0164D" w:rsidRDefault="00811EDA" w:rsidP="00811EDA">
      <w:pPr>
        <w:pStyle w:val="ListParagraph"/>
        <w:ind w:left="1440"/>
        <w:rPr>
          <w:rFonts w:ascii="Times New Roman" w:hAnsi="Times New Roman"/>
          <w:sz w:val="22"/>
          <w:szCs w:val="22"/>
        </w:rPr>
      </w:pPr>
    </w:p>
    <w:p w:rsidR="00811EDA" w:rsidRPr="00D0164D" w:rsidRDefault="00811EDA" w:rsidP="00811EDA">
      <w:pPr>
        <w:pStyle w:val="ListParagraph"/>
        <w:ind w:left="1440"/>
        <w:rPr>
          <w:rFonts w:ascii="Times New Roman" w:hAnsi="Times New Roman"/>
          <w:b/>
          <w:sz w:val="22"/>
          <w:szCs w:val="22"/>
        </w:rPr>
      </w:pPr>
      <w:r w:rsidRPr="00D0164D">
        <w:rPr>
          <w:rFonts w:ascii="Times New Roman" w:hAnsi="Times New Roman"/>
          <w:b/>
          <w:sz w:val="22"/>
          <w:szCs w:val="22"/>
        </w:rPr>
        <w:t>MOTION APPROVED</w:t>
      </w:r>
      <w:r w:rsidR="0047547F" w:rsidRPr="00D0164D">
        <w:rPr>
          <w:rFonts w:ascii="Times New Roman" w:hAnsi="Times New Roman"/>
          <w:b/>
          <w:sz w:val="22"/>
          <w:szCs w:val="22"/>
        </w:rPr>
        <w:t xml:space="preserve"> WITH CHANGES</w:t>
      </w:r>
      <w:r w:rsidRPr="00D0164D">
        <w:rPr>
          <w:rFonts w:ascii="Times New Roman" w:hAnsi="Times New Roman"/>
          <w:b/>
          <w:sz w:val="22"/>
          <w:szCs w:val="22"/>
        </w:rPr>
        <w:t xml:space="preserve"> 9 YES – 0 NO – 0 AB</w:t>
      </w:r>
    </w:p>
    <w:p w:rsidR="00AC1CFB" w:rsidRPr="00D0164D" w:rsidRDefault="00AC1CFB" w:rsidP="00AC1CFB">
      <w:pPr>
        <w:pStyle w:val="ListParagraph"/>
        <w:ind w:left="1800"/>
        <w:rPr>
          <w:rFonts w:ascii="Times New Roman" w:hAnsi="Times New Roman"/>
          <w:b/>
          <w:sz w:val="22"/>
          <w:szCs w:val="22"/>
          <w:u w:val="single"/>
        </w:rPr>
      </w:pPr>
    </w:p>
    <w:p w:rsidR="00311006" w:rsidRPr="00D0164D" w:rsidRDefault="00F06024" w:rsidP="00311006">
      <w:pPr>
        <w:pStyle w:val="ListParagraph"/>
        <w:numPr>
          <w:ilvl w:val="1"/>
          <w:numId w:val="2"/>
        </w:numPr>
        <w:ind w:hanging="720"/>
        <w:rPr>
          <w:rFonts w:ascii="Times New Roman" w:hAnsi="Times New Roman"/>
          <w:sz w:val="22"/>
          <w:szCs w:val="22"/>
          <w:u w:val="single"/>
        </w:rPr>
      </w:pPr>
      <w:r w:rsidRPr="00D0164D">
        <w:rPr>
          <w:rFonts w:ascii="Times New Roman" w:hAnsi="Times New Roman"/>
          <w:sz w:val="22"/>
          <w:szCs w:val="22"/>
          <w:u w:val="single"/>
        </w:rPr>
        <w:t>Recommendations for Revision of the First Year Experience (FYE) Program</w:t>
      </w:r>
    </w:p>
    <w:p w:rsidR="0047547F" w:rsidRPr="00D0164D" w:rsidRDefault="0047547F" w:rsidP="0047547F">
      <w:pPr>
        <w:pStyle w:val="ListParagraph"/>
        <w:ind w:left="1440"/>
        <w:rPr>
          <w:rFonts w:ascii="Times New Roman" w:hAnsi="Times New Roman"/>
          <w:sz w:val="22"/>
          <w:szCs w:val="22"/>
        </w:rPr>
      </w:pPr>
    </w:p>
    <w:p w:rsidR="0047547F" w:rsidRPr="00D0164D" w:rsidRDefault="0026504D" w:rsidP="0047547F">
      <w:pPr>
        <w:pStyle w:val="ListParagraph"/>
        <w:ind w:left="1440"/>
        <w:rPr>
          <w:rFonts w:ascii="Times New Roman" w:hAnsi="Times New Roman"/>
          <w:sz w:val="22"/>
          <w:szCs w:val="22"/>
        </w:rPr>
      </w:pPr>
      <w:r w:rsidRPr="00D0164D">
        <w:rPr>
          <w:rFonts w:ascii="Times New Roman" w:hAnsi="Times New Roman"/>
          <w:sz w:val="22"/>
          <w:szCs w:val="22"/>
        </w:rPr>
        <w:t>Interim Associate Provost Nancy Parsons reminded CCPI that a review of the FYE program began last spring and concluded with four public meetings with faculty and students and one meeting with Faculty Senate. She stated that</w:t>
      </w:r>
      <w:r w:rsidR="00650FAB" w:rsidRPr="00D0164D">
        <w:rPr>
          <w:rFonts w:ascii="Times New Roman" w:hAnsi="Times New Roman"/>
          <w:sz w:val="22"/>
          <w:szCs w:val="22"/>
        </w:rPr>
        <w:t xml:space="preserve"> the</w:t>
      </w:r>
      <w:r w:rsidRPr="00D0164D">
        <w:rPr>
          <w:rFonts w:ascii="Times New Roman" w:hAnsi="Times New Roman"/>
          <w:sz w:val="22"/>
          <w:szCs w:val="22"/>
        </w:rPr>
        <w:t xml:space="preserve"> FYE Review Committee, now the FYE Leadership Committee, has presented its recommendation</w:t>
      </w:r>
      <w:r w:rsidR="00650FAB" w:rsidRPr="00D0164D">
        <w:rPr>
          <w:rFonts w:ascii="Times New Roman" w:hAnsi="Times New Roman"/>
          <w:sz w:val="22"/>
          <w:szCs w:val="22"/>
        </w:rPr>
        <w:t>s</w:t>
      </w:r>
      <w:r w:rsidRPr="00D0164D">
        <w:rPr>
          <w:rFonts w:ascii="Times New Roman" w:hAnsi="Times New Roman"/>
          <w:sz w:val="22"/>
          <w:szCs w:val="22"/>
        </w:rPr>
        <w:t>, which are being taken to CAGAS, the Council on General Education</w:t>
      </w:r>
      <w:r w:rsidR="00DA7D75" w:rsidRPr="00D0164D">
        <w:rPr>
          <w:rFonts w:ascii="Times New Roman" w:hAnsi="Times New Roman"/>
          <w:sz w:val="22"/>
          <w:szCs w:val="22"/>
        </w:rPr>
        <w:t xml:space="preserve"> (CGE)</w:t>
      </w:r>
      <w:r w:rsidRPr="00D0164D">
        <w:rPr>
          <w:rFonts w:ascii="Times New Roman" w:hAnsi="Times New Roman"/>
          <w:sz w:val="22"/>
          <w:szCs w:val="22"/>
        </w:rPr>
        <w:t xml:space="preserve">, and CCPI and will be taken to Faculty Senate. </w:t>
      </w:r>
    </w:p>
    <w:p w:rsidR="0026504D" w:rsidRPr="00D0164D" w:rsidRDefault="0026504D" w:rsidP="0047547F">
      <w:pPr>
        <w:pStyle w:val="ListParagraph"/>
        <w:ind w:left="1440"/>
        <w:rPr>
          <w:rFonts w:ascii="Times New Roman" w:hAnsi="Times New Roman"/>
          <w:sz w:val="22"/>
          <w:szCs w:val="22"/>
        </w:rPr>
      </w:pPr>
    </w:p>
    <w:p w:rsidR="00483735" w:rsidRPr="00D0164D" w:rsidRDefault="0026504D" w:rsidP="00483735">
      <w:pPr>
        <w:ind w:left="1440"/>
        <w:rPr>
          <w:rFonts w:ascii="Times New Roman" w:hAnsi="Times New Roman"/>
          <w:sz w:val="22"/>
          <w:szCs w:val="22"/>
        </w:rPr>
      </w:pPr>
      <w:r w:rsidRPr="00D0164D">
        <w:rPr>
          <w:rFonts w:ascii="Times New Roman" w:hAnsi="Times New Roman"/>
          <w:sz w:val="22"/>
          <w:szCs w:val="22"/>
        </w:rPr>
        <w:t>Dr. Parsons pointed out the biggest changes include requiring one traditional general education/pre-professional FYE course along with a UNIV 100 course rather than the previ</w:t>
      </w:r>
      <w:r w:rsidR="00650FAB" w:rsidRPr="00D0164D">
        <w:rPr>
          <w:rFonts w:ascii="Times New Roman" w:hAnsi="Times New Roman"/>
          <w:sz w:val="22"/>
          <w:szCs w:val="22"/>
        </w:rPr>
        <w:t>ous two FYE course requirement. B</w:t>
      </w:r>
      <w:r w:rsidRPr="00D0164D">
        <w:rPr>
          <w:rFonts w:ascii="Times New Roman" w:hAnsi="Times New Roman"/>
          <w:sz w:val="22"/>
          <w:szCs w:val="22"/>
        </w:rPr>
        <w:t>oth courses would be taken during students’ first semester at Western, which will usually be fall semester</w:t>
      </w:r>
      <w:r w:rsidR="00650FAB" w:rsidRPr="00D0164D">
        <w:rPr>
          <w:rFonts w:ascii="Times New Roman" w:hAnsi="Times New Roman"/>
          <w:sz w:val="22"/>
          <w:szCs w:val="22"/>
        </w:rPr>
        <w:t>; l</w:t>
      </w:r>
      <w:r w:rsidR="008D330C" w:rsidRPr="00D0164D">
        <w:rPr>
          <w:rFonts w:ascii="Times New Roman" w:hAnsi="Times New Roman"/>
          <w:sz w:val="22"/>
          <w:szCs w:val="22"/>
        </w:rPr>
        <w:t xml:space="preserve">ast year there were 104 sections of FYE courses in the fall semester and 80 in the spring semester. The proposed </w:t>
      </w:r>
      <w:r w:rsidR="00483735" w:rsidRPr="00D0164D">
        <w:rPr>
          <w:rFonts w:ascii="Times New Roman" w:hAnsi="Times New Roman"/>
          <w:sz w:val="22"/>
          <w:szCs w:val="22"/>
        </w:rPr>
        <w:t xml:space="preserve">UNIV 100 </w:t>
      </w:r>
      <w:r w:rsidR="008D330C" w:rsidRPr="00D0164D">
        <w:rPr>
          <w:rFonts w:ascii="Times New Roman" w:hAnsi="Times New Roman"/>
          <w:sz w:val="22"/>
          <w:szCs w:val="22"/>
        </w:rPr>
        <w:t xml:space="preserve">transition course </w:t>
      </w:r>
      <w:r w:rsidR="00483735" w:rsidRPr="00D0164D">
        <w:rPr>
          <w:rFonts w:ascii="Times New Roman" w:hAnsi="Times New Roman"/>
          <w:sz w:val="22"/>
          <w:szCs w:val="22"/>
        </w:rPr>
        <w:t xml:space="preserve">will utilize a common textbook and syllabus, but the common reading formerly required of FYE students has been eliminated. </w:t>
      </w:r>
      <w:r w:rsidR="008D330C" w:rsidRPr="00D0164D">
        <w:rPr>
          <w:rFonts w:ascii="Times New Roman" w:hAnsi="Times New Roman"/>
          <w:sz w:val="22"/>
          <w:szCs w:val="22"/>
        </w:rPr>
        <w:t xml:space="preserve">Dr. Parsons stated that one option being considered for the textbook is a $29 three-ring binder. Professors in the traditional FYE classes will be provided with the </w:t>
      </w:r>
      <w:r w:rsidR="008D330C" w:rsidRPr="00D0164D">
        <w:rPr>
          <w:rFonts w:ascii="Times New Roman" w:hAnsi="Times New Roman"/>
          <w:sz w:val="22"/>
          <w:szCs w:val="22"/>
        </w:rPr>
        <w:lastRenderedPageBreak/>
        <w:t xml:space="preserve">syllabus for UNIV 100 in case they wish to introduce or reference some of those topics in their classes as well. </w:t>
      </w:r>
    </w:p>
    <w:p w:rsidR="00483735" w:rsidRPr="00D0164D" w:rsidRDefault="00483735" w:rsidP="0047547F">
      <w:pPr>
        <w:pStyle w:val="ListParagraph"/>
        <w:ind w:left="1440"/>
        <w:rPr>
          <w:rFonts w:ascii="Times New Roman" w:hAnsi="Times New Roman"/>
          <w:sz w:val="22"/>
          <w:szCs w:val="22"/>
        </w:rPr>
      </w:pPr>
    </w:p>
    <w:p w:rsidR="007207BF" w:rsidRPr="00D0164D" w:rsidRDefault="007207BF" w:rsidP="0047547F">
      <w:pPr>
        <w:pStyle w:val="ListParagraph"/>
        <w:ind w:left="1440"/>
        <w:rPr>
          <w:rFonts w:ascii="Times New Roman" w:hAnsi="Times New Roman"/>
          <w:sz w:val="22"/>
          <w:szCs w:val="22"/>
        </w:rPr>
      </w:pPr>
      <w:r w:rsidRPr="00D0164D">
        <w:rPr>
          <w:rFonts w:ascii="Times New Roman" w:hAnsi="Times New Roman"/>
          <w:sz w:val="22"/>
          <w:szCs w:val="22"/>
        </w:rPr>
        <w:t xml:space="preserve">Dr. Parsons stated the logistical issues of how to use the 1 s.h. UNIV 100 </w:t>
      </w:r>
      <w:r w:rsidR="00F82CFE" w:rsidRPr="00D0164D">
        <w:rPr>
          <w:rFonts w:ascii="Times New Roman" w:hAnsi="Times New Roman"/>
          <w:sz w:val="22"/>
          <w:szCs w:val="22"/>
        </w:rPr>
        <w:t xml:space="preserve">transition course </w:t>
      </w:r>
      <w:r w:rsidRPr="00D0164D">
        <w:rPr>
          <w:rFonts w:ascii="Times New Roman" w:hAnsi="Times New Roman"/>
          <w:sz w:val="22"/>
          <w:szCs w:val="22"/>
        </w:rPr>
        <w:t>in the curriculum are ones that she would like to see CCPI discuss:</w:t>
      </w:r>
    </w:p>
    <w:p w:rsidR="0026504D" w:rsidRPr="00D0164D" w:rsidRDefault="007207BF" w:rsidP="007207BF">
      <w:pPr>
        <w:pStyle w:val="ListParagraph"/>
        <w:numPr>
          <w:ilvl w:val="0"/>
          <w:numId w:val="4"/>
        </w:numPr>
        <w:rPr>
          <w:rFonts w:ascii="Times New Roman" w:hAnsi="Times New Roman"/>
          <w:sz w:val="22"/>
          <w:szCs w:val="22"/>
        </w:rPr>
      </w:pPr>
      <w:r w:rsidRPr="00D0164D">
        <w:rPr>
          <w:rFonts w:ascii="Times New Roman" w:hAnsi="Times New Roman"/>
          <w:sz w:val="22"/>
          <w:szCs w:val="22"/>
        </w:rPr>
        <w:t xml:space="preserve">Option 1: include UNIV 100 </w:t>
      </w:r>
      <w:r w:rsidR="00226902" w:rsidRPr="00D0164D">
        <w:rPr>
          <w:rFonts w:ascii="Times New Roman" w:hAnsi="Times New Roman"/>
          <w:sz w:val="22"/>
          <w:szCs w:val="22"/>
        </w:rPr>
        <w:t>as a</w:t>
      </w:r>
      <w:r w:rsidRPr="00D0164D">
        <w:rPr>
          <w:rFonts w:ascii="Times New Roman" w:hAnsi="Times New Roman"/>
          <w:sz w:val="22"/>
          <w:szCs w:val="22"/>
        </w:rPr>
        <w:t xml:space="preserve"> Human Well-Being </w:t>
      </w:r>
      <w:r w:rsidR="00226902" w:rsidRPr="00D0164D">
        <w:rPr>
          <w:rFonts w:ascii="Times New Roman" w:hAnsi="Times New Roman"/>
          <w:sz w:val="22"/>
          <w:szCs w:val="22"/>
        </w:rPr>
        <w:t xml:space="preserve">Gen Ed requirement </w:t>
      </w:r>
      <w:r w:rsidRPr="00D0164D">
        <w:rPr>
          <w:rFonts w:ascii="Times New Roman" w:hAnsi="Times New Roman"/>
          <w:sz w:val="22"/>
          <w:szCs w:val="22"/>
        </w:rPr>
        <w:t>in its current format by adding a fifth grouping from which to choose courses;</w:t>
      </w:r>
    </w:p>
    <w:p w:rsidR="007207BF" w:rsidRPr="00D0164D" w:rsidRDefault="007207BF" w:rsidP="007207BF">
      <w:pPr>
        <w:pStyle w:val="ListParagraph"/>
        <w:numPr>
          <w:ilvl w:val="0"/>
          <w:numId w:val="4"/>
        </w:numPr>
        <w:rPr>
          <w:rFonts w:ascii="Times New Roman" w:hAnsi="Times New Roman"/>
          <w:sz w:val="22"/>
          <w:szCs w:val="22"/>
        </w:rPr>
      </w:pPr>
      <w:r w:rsidRPr="00D0164D">
        <w:rPr>
          <w:rFonts w:ascii="Times New Roman" w:hAnsi="Times New Roman"/>
          <w:sz w:val="22"/>
          <w:szCs w:val="22"/>
        </w:rPr>
        <w:t xml:space="preserve">Option 2: include UNIV 100 </w:t>
      </w:r>
      <w:r w:rsidR="00226902" w:rsidRPr="00D0164D">
        <w:rPr>
          <w:rFonts w:ascii="Times New Roman" w:hAnsi="Times New Roman"/>
          <w:sz w:val="22"/>
          <w:szCs w:val="22"/>
        </w:rPr>
        <w:t>as a</w:t>
      </w:r>
      <w:r w:rsidRPr="00D0164D">
        <w:rPr>
          <w:rFonts w:ascii="Times New Roman" w:hAnsi="Times New Roman"/>
          <w:sz w:val="22"/>
          <w:szCs w:val="22"/>
        </w:rPr>
        <w:t xml:space="preserve"> Human Well-Being </w:t>
      </w:r>
      <w:r w:rsidR="00226902" w:rsidRPr="00D0164D">
        <w:rPr>
          <w:rFonts w:ascii="Times New Roman" w:hAnsi="Times New Roman"/>
          <w:sz w:val="22"/>
          <w:szCs w:val="22"/>
        </w:rPr>
        <w:t>Gen Ed requirement</w:t>
      </w:r>
      <w:r w:rsidRPr="00D0164D">
        <w:rPr>
          <w:rFonts w:ascii="Times New Roman" w:hAnsi="Times New Roman"/>
          <w:sz w:val="22"/>
          <w:szCs w:val="22"/>
        </w:rPr>
        <w:t xml:space="preserve"> by requiring an additional hour of University General Education (increasing it </w:t>
      </w:r>
      <w:proofErr w:type="gramStart"/>
      <w:r w:rsidRPr="00D0164D">
        <w:rPr>
          <w:rFonts w:ascii="Times New Roman" w:hAnsi="Times New Roman"/>
          <w:sz w:val="22"/>
          <w:szCs w:val="22"/>
        </w:rPr>
        <w:t>from 43 s.h.</w:t>
      </w:r>
      <w:proofErr w:type="gramEnd"/>
      <w:r w:rsidRPr="00D0164D">
        <w:rPr>
          <w:rFonts w:ascii="Times New Roman" w:hAnsi="Times New Roman"/>
          <w:sz w:val="22"/>
          <w:szCs w:val="22"/>
        </w:rPr>
        <w:t xml:space="preserve"> to 44 s.h.);</w:t>
      </w:r>
    </w:p>
    <w:p w:rsidR="007207BF" w:rsidRPr="00D0164D" w:rsidRDefault="007207BF" w:rsidP="007207BF">
      <w:pPr>
        <w:pStyle w:val="ListParagraph"/>
        <w:numPr>
          <w:ilvl w:val="0"/>
          <w:numId w:val="4"/>
        </w:numPr>
        <w:rPr>
          <w:rFonts w:ascii="Times New Roman" w:hAnsi="Times New Roman"/>
          <w:sz w:val="22"/>
          <w:szCs w:val="22"/>
        </w:rPr>
      </w:pPr>
      <w:r w:rsidRPr="00D0164D">
        <w:rPr>
          <w:rFonts w:ascii="Times New Roman" w:hAnsi="Times New Roman"/>
          <w:sz w:val="22"/>
          <w:szCs w:val="22"/>
        </w:rPr>
        <w:t xml:space="preserve">Option 3: include UNIV 100 </w:t>
      </w:r>
      <w:r w:rsidR="00226902" w:rsidRPr="00D0164D">
        <w:rPr>
          <w:rFonts w:ascii="Times New Roman" w:hAnsi="Times New Roman"/>
          <w:sz w:val="22"/>
          <w:szCs w:val="22"/>
        </w:rPr>
        <w:t>as a</w:t>
      </w:r>
      <w:r w:rsidRPr="00D0164D">
        <w:rPr>
          <w:rFonts w:ascii="Times New Roman" w:hAnsi="Times New Roman"/>
          <w:sz w:val="22"/>
          <w:szCs w:val="22"/>
        </w:rPr>
        <w:t xml:space="preserve"> Communication Skills </w:t>
      </w:r>
      <w:r w:rsidR="00226902" w:rsidRPr="00D0164D">
        <w:rPr>
          <w:rFonts w:ascii="Times New Roman" w:hAnsi="Times New Roman"/>
          <w:sz w:val="22"/>
          <w:szCs w:val="22"/>
        </w:rPr>
        <w:t>Gen Ed requirement</w:t>
      </w:r>
      <w:r w:rsidRPr="00D0164D">
        <w:rPr>
          <w:rFonts w:ascii="Times New Roman" w:hAnsi="Times New Roman"/>
          <w:sz w:val="22"/>
          <w:szCs w:val="22"/>
        </w:rPr>
        <w:t xml:space="preserve"> by requiring an additional hour of University General Education;</w:t>
      </w:r>
    </w:p>
    <w:p w:rsidR="007207BF" w:rsidRPr="00D0164D" w:rsidRDefault="007207BF" w:rsidP="007207BF">
      <w:pPr>
        <w:pStyle w:val="ListParagraph"/>
        <w:numPr>
          <w:ilvl w:val="0"/>
          <w:numId w:val="4"/>
        </w:numPr>
        <w:rPr>
          <w:rFonts w:ascii="Times New Roman" w:hAnsi="Times New Roman"/>
          <w:sz w:val="22"/>
          <w:szCs w:val="22"/>
        </w:rPr>
      </w:pPr>
      <w:r w:rsidRPr="00D0164D">
        <w:rPr>
          <w:rFonts w:ascii="Times New Roman" w:hAnsi="Times New Roman"/>
          <w:sz w:val="22"/>
          <w:szCs w:val="22"/>
        </w:rPr>
        <w:t xml:space="preserve">Option 4: revise UNIV 100 to a 0 s.h. course with S/U grading; </w:t>
      </w:r>
    </w:p>
    <w:p w:rsidR="007207BF" w:rsidRPr="00D0164D" w:rsidRDefault="007207BF" w:rsidP="007207BF">
      <w:pPr>
        <w:pStyle w:val="ListParagraph"/>
        <w:numPr>
          <w:ilvl w:val="0"/>
          <w:numId w:val="4"/>
        </w:numPr>
        <w:rPr>
          <w:rFonts w:ascii="Times New Roman" w:hAnsi="Times New Roman"/>
          <w:sz w:val="22"/>
          <w:szCs w:val="22"/>
        </w:rPr>
      </w:pPr>
      <w:r w:rsidRPr="00D0164D">
        <w:rPr>
          <w:rFonts w:ascii="Times New Roman" w:hAnsi="Times New Roman"/>
          <w:sz w:val="22"/>
          <w:szCs w:val="22"/>
        </w:rPr>
        <w:t>Option 5: add 1 s.h. to graduation requirements.</w:t>
      </w:r>
    </w:p>
    <w:p w:rsidR="007207BF" w:rsidRPr="00D0164D" w:rsidRDefault="007207BF" w:rsidP="007207BF">
      <w:pPr>
        <w:rPr>
          <w:rFonts w:ascii="Times New Roman" w:hAnsi="Times New Roman"/>
          <w:sz w:val="22"/>
          <w:szCs w:val="22"/>
        </w:rPr>
      </w:pPr>
    </w:p>
    <w:p w:rsidR="00C22EA7" w:rsidRPr="00D0164D" w:rsidRDefault="00E2470F" w:rsidP="00E2470F">
      <w:pPr>
        <w:ind w:left="1440"/>
        <w:rPr>
          <w:rFonts w:ascii="Times New Roman" w:hAnsi="Times New Roman"/>
          <w:sz w:val="22"/>
          <w:szCs w:val="22"/>
        </w:rPr>
      </w:pPr>
      <w:r w:rsidRPr="00D0164D">
        <w:rPr>
          <w:rFonts w:ascii="Times New Roman" w:hAnsi="Times New Roman"/>
          <w:sz w:val="22"/>
          <w:szCs w:val="22"/>
        </w:rPr>
        <w:t>Dr. Parsons pointed out that adding 1 s.h. to students’ graduation requirements would likely result in programs reducing their general electives by one hour</w:t>
      </w:r>
      <w:r w:rsidR="00226902" w:rsidRPr="00D0164D">
        <w:rPr>
          <w:rFonts w:ascii="Times New Roman" w:hAnsi="Times New Roman"/>
          <w:sz w:val="22"/>
          <w:szCs w:val="22"/>
        </w:rPr>
        <w:t xml:space="preserve">; </w:t>
      </w:r>
      <w:r w:rsidRPr="00D0164D">
        <w:rPr>
          <w:rFonts w:ascii="Times New Roman" w:hAnsi="Times New Roman"/>
          <w:sz w:val="22"/>
          <w:szCs w:val="22"/>
        </w:rPr>
        <w:t>the question was raised whether each of these</w:t>
      </w:r>
      <w:r w:rsidR="00226902" w:rsidRPr="00D0164D">
        <w:rPr>
          <w:rFonts w:ascii="Times New Roman" w:hAnsi="Times New Roman"/>
          <w:sz w:val="22"/>
          <w:szCs w:val="22"/>
        </w:rPr>
        <w:t xml:space="preserve"> program</w:t>
      </w:r>
      <w:r w:rsidRPr="00D0164D">
        <w:rPr>
          <w:rFonts w:ascii="Times New Roman" w:hAnsi="Times New Roman"/>
          <w:sz w:val="22"/>
          <w:szCs w:val="22"/>
        </w:rPr>
        <w:t xml:space="preserve"> changes would have to go to CCPI and Faculty Senate. She explained that the Human Well-Being requirement can be met by taking 3 s.h. of specified coursework from two different departments: Dietetics, Fashion Merchandising and Hospitality, Kinesiology, Health Sciences, or Recreation, Park and Tourism Administration. Dr. Parsons has asked the Registrar to determine how many students fulfill this requirement by taking </w:t>
      </w:r>
      <w:proofErr w:type="gramStart"/>
      <w:r w:rsidRPr="00D0164D">
        <w:rPr>
          <w:rFonts w:ascii="Times New Roman" w:hAnsi="Times New Roman"/>
          <w:sz w:val="22"/>
          <w:szCs w:val="22"/>
        </w:rPr>
        <w:t>more than 3 s.h.,</w:t>
      </w:r>
      <w:proofErr w:type="gramEnd"/>
      <w:r w:rsidRPr="00D0164D">
        <w:rPr>
          <w:rFonts w:ascii="Times New Roman" w:hAnsi="Times New Roman"/>
          <w:sz w:val="22"/>
          <w:szCs w:val="22"/>
        </w:rPr>
        <w:t xml:space="preserve"> and Ms. Williams stated that the office is very close to having the programming to provide that information. </w:t>
      </w:r>
      <w:r w:rsidR="00E73BD7" w:rsidRPr="00D0164D">
        <w:rPr>
          <w:rFonts w:ascii="Times New Roman" w:hAnsi="Times New Roman"/>
          <w:sz w:val="22"/>
          <w:szCs w:val="22"/>
        </w:rPr>
        <w:t xml:space="preserve">The Registrar has also been asked to determine how departments and programs would be affected by adding a 1 s.h. graduation requirement. </w:t>
      </w:r>
      <w:r w:rsidR="00C22EA7" w:rsidRPr="00D0164D">
        <w:rPr>
          <w:rFonts w:ascii="Times New Roman" w:hAnsi="Times New Roman"/>
          <w:sz w:val="22"/>
          <w:szCs w:val="22"/>
        </w:rPr>
        <w:t xml:space="preserve">Dr. Parsons stated that some conversations have </w:t>
      </w:r>
      <w:r w:rsidR="00E73BD7" w:rsidRPr="00D0164D">
        <w:rPr>
          <w:rFonts w:ascii="Times New Roman" w:hAnsi="Times New Roman"/>
          <w:sz w:val="22"/>
          <w:szCs w:val="22"/>
        </w:rPr>
        <w:t xml:space="preserve">also </w:t>
      </w:r>
      <w:r w:rsidR="00C22EA7" w:rsidRPr="00D0164D">
        <w:rPr>
          <w:rFonts w:ascii="Times New Roman" w:hAnsi="Times New Roman"/>
          <w:sz w:val="22"/>
          <w:szCs w:val="22"/>
        </w:rPr>
        <w:t xml:space="preserve">concerned whether including UNIV 100 in the Human Well-Being category and requiring an additional 2 s.h. from one of the other departments </w:t>
      </w:r>
      <w:r w:rsidR="00226902" w:rsidRPr="00D0164D">
        <w:rPr>
          <w:rFonts w:ascii="Times New Roman" w:hAnsi="Times New Roman"/>
          <w:sz w:val="22"/>
          <w:szCs w:val="22"/>
        </w:rPr>
        <w:t xml:space="preserve">(option #1) </w:t>
      </w:r>
      <w:r w:rsidR="00C22EA7" w:rsidRPr="00D0164D">
        <w:rPr>
          <w:rFonts w:ascii="Times New Roman" w:hAnsi="Times New Roman"/>
          <w:sz w:val="22"/>
          <w:szCs w:val="22"/>
        </w:rPr>
        <w:t>would create a hardship</w:t>
      </w:r>
      <w:r w:rsidR="00E73BD7" w:rsidRPr="00D0164D">
        <w:rPr>
          <w:rFonts w:ascii="Times New Roman" w:hAnsi="Times New Roman"/>
          <w:sz w:val="22"/>
          <w:szCs w:val="22"/>
        </w:rPr>
        <w:t xml:space="preserve"> for some of those departments. </w:t>
      </w:r>
    </w:p>
    <w:p w:rsidR="00E73BD7" w:rsidRPr="00D0164D" w:rsidRDefault="00E73BD7" w:rsidP="00E2470F">
      <w:pPr>
        <w:ind w:left="1440"/>
        <w:rPr>
          <w:rFonts w:ascii="Times New Roman" w:hAnsi="Times New Roman"/>
          <w:sz w:val="22"/>
          <w:szCs w:val="22"/>
        </w:rPr>
      </w:pPr>
    </w:p>
    <w:p w:rsidR="00C22EA7" w:rsidRPr="00D0164D" w:rsidRDefault="00C22EA7" w:rsidP="00E2470F">
      <w:pPr>
        <w:ind w:left="1440"/>
        <w:rPr>
          <w:rFonts w:ascii="Times New Roman" w:hAnsi="Times New Roman"/>
          <w:sz w:val="22"/>
          <w:szCs w:val="22"/>
        </w:rPr>
      </w:pPr>
      <w:r w:rsidRPr="00D0164D">
        <w:rPr>
          <w:rFonts w:ascii="Times New Roman" w:hAnsi="Times New Roman"/>
          <w:sz w:val="22"/>
          <w:szCs w:val="22"/>
        </w:rPr>
        <w:t xml:space="preserve">Ms. Williams asked if the proposal includes a recommendation to make a distinction between new freshmen and those students who have already taken 12-24 s.h. elsewhere. Dr. Parsons responded there will be a distinction but the decision has not been made whether to recommend that these students take UNIV 100 or the traditional FYE course. Dr. McNabb, who serves on the FYE Leadership Committee, stated that at its last meeting there was discussion about re-thinking entrance into FYE based purely upon semester hours since many students enter Western with several hours </w:t>
      </w:r>
      <w:r w:rsidR="00226902" w:rsidRPr="00D0164D">
        <w:rPr>
          <w:rFonts w:ascii="Times New Roman" w:hAnsi="Times New Roman"/>
          <w:sz w:val="22"/>
          <w:szCs w:val="22"/>
        </w:rPr>
        <w:t>of</w:t>
      </w:r>
      <w:r w:rsidRPr="00D0164D">
        <w:rPr>
          <w:rFonts w:ascii="Times New Roman" w:hAnsi="Times New Roman"/>
          <w:sz w:val="22"/>
          <w:szCs w:val="22"/>
        </w:rPr>
        <w:t xml:space="preserve"> AP or dual enrollment courses without ever having attended a university. </w:t>
      </w:r>
    </w:p>
    <w:p w:rsidR="00C22EA7" w:rsidRPr="00D0164D" w:rsidRDefault="00C22EA7" w:rsidP="00E2470F">
      <w:pPr>
        <w:ind w:left="1440"/>
        <w:rPr>
          <w:rFonts w:ascii="Times New Roman" w:hAnsi="Times New Roman"/>
          <w:sz w:val="22"/>
          <w:szCs w:val="22"/>
        </w:rPr>
      </w:pPr>
    </w:p>
    <w:p w:rsidR="003F39E9" w:rsidRPr="00D0164D" w:rsidRDefault="00C22EA7" w:rsidP="00E2470F">
      <w:pPr>
        <w:ind w:left="1440"/>
        <w:rPr>
          <w:rFonts w:ascii="Times New Roman" w:hAnsi="Times New Roman"/>
          <w:sz w:val="22"/>
          <w:szCs w:val="22"/>
        </w:rPr>
      </w:pPr>
      <w:r w:rsidRPr="00D0164D">
        <w:rPr>
          <w:rFonts w:ascii="Times New Roman" w:hAnsi="Times New Roman"/>
          <w:sz w:val="22"/>
          <w:szCs w:val="22"/>
        </w:rPr>
        <w:t xml:space="preserve">Dr. Welch asked if faculty will teach the UNIV 100 </w:t>
      </w:r>
      <w:r w:rsidR="00483735" w:rsidRPr="00D0164D">
        <w:rPr>
          <w:rFonts w:ascii="Times New Roman" w:hAnsi="Times New Roman"/>
          <w:sz w:val="22"/>
          <w:szCs w:val="22"/>
        </w:rPr>
        <w:t xml:space="preserve">transition </w:t>
      </w:r>
      <w:r w:rsidRPr="00D0164D">
        <w:rPr>
          <w:rFonts w:ascii="Times New Roman" w:hAnsi="Times New Roman"/>
          <w:sz w:val="22"/>
          <w:szCs w:val="22"/>
        </w:rPr>
        <w:t xml:space="preserve">courses. Dr. Parsons responded the UNIV 100 courses </w:t>
      </w:r>
      <w:r w:rsidR="00226902" w:rsidRPr="00D0164D">
        <w:rPr>
          <w:rFonts w:ascii="Times New Roman" w:hAnsi="Times New Roman"/>
          <w:sz w:val="22"/>
          <w:szCs w:val="22"/>
        </w:rPr>
        <w:t xml:space="preserve">are currently taught by advisors, but </w:t>
      </w:r>
      <w:r w:rsidR="003F39E9" w:rsidRPr="00D0164D">
        <w:rPr>
          <w:rFonts w:ascii="Times New Roman" w:hAnsi="Times New Roman"/>
          <w:sz w:val="22"/>
          <w:szCs w:val="22"/>
        </w:rPr>
        <w:t>could</w:t>
      </w:r>
      <w:r w:rsidRPr="00D0164D">
        <w:rPr>
          <w:rFonts w:ascii="Times New Roman" w:hAnsi="Times New Roman"/>
          <w:sz w:val="22"/>
          <w:szCs w:val="22"/>
        </w:rPr>
        <w:t xml:space="preserve"> be taught by faculty,</w:t>
      </w:r>
      <w:r w:rsidR="008C204F" w:rsidRPr="00D0164D">
        <w:rPr>
          <w:rFonts w:ascii="Times New Roman" w:hAnsi="Times New Roman"/>
          <w:sz w:val="22"/>
          <w:szCs w:val="22"/>
        </w:rPr>
        <w:t xml:space="preserve"> staff, </w:t>
      </w:r>
      <w:proofErr w:type="gramStart"/>
      <w:r w:rsidRPr="00D0164D">
        <w:rPr>
          <w:rFonts w:ascii="Times New Roman" w:hAnsi="Times New Roman"/>
          <w:sz w:val="22"/>
          <w:szCs w:val="22"/>
        </w:rPr>
        <w:t>second</w:t>
      </w:r>
      <w:proofErr w:type="gramEnd"/>
      <w:r w:rsidRPr="00D0164D">
        <w:rPr>
          <w:rFonts w:ascii="Times New Roman" w:hAnsi="Times New Roman"/>
          <w:sz w:val="22"/>
          <w:szCs w:val="22"/>
        </w:rPr>
        <w:t xml:space="preserve">-year </w:t>
      </w:r>
      <w:r w:rsidR="00226902" w:rsidRPr="00D0164D">
        <w:rPr>
          <w:rFonts w:ascii="Times New Roman" w:hAnsi="Times New Roman"/>
          <w:sz w:val="22"/>
          <w:szCs w:val="22"/>
        </w:rPr>
        <w:t>master’s</w:t>
      </w:r>
      <w:r w:rsidRPr="00D0164D">
        <w:rPr>
          <w:rFonts w:ascii="Times New Roman" w:hAnsi="Times New Roman"/>
          <w:sz w:val="22"/>
          <w:szCs w:val="22"/>
        </w:rPr>
        <w:t xml:space="preserve"> students in College Student Personnel</w:t>
      </w:r>
      <w:r w:rsidR="00226902" w:rsidRPr="00D0164D">
        <w:rPr>
          <w:rFonts w:ascii="Times New Roman" w:hAnsi="Times New Roman"/>
          <w:sz w:val="22"/>
          <w:szCs w:val="22"/>
        </w:rPr>
        <w:t xml:space="preserve"> or other interested individuals</w:t>
      </w:r>
      <w:r w:rsidR="003F39E9" w:rsidRPr="00D0164D">
        <w:rPr>
          <w:rFonts w:ascii="Times New Roman" w:hAnsi="Times New Roman"/>
          <w:sz w:val="22"/>
          <w:szCs w:val="22"/>
        </w:rPr>
        <w:t>. A</w:t>
      </w:r>
      <w:r w:rsidR="008C204F" w:rsidRPr="00D0164D">
        <w:rPr>
          <w:rFonts w:ascii="Times New Roman" w:hAnsi="Times New Roman"/>
          <w:sz w:val="22"/>
          <w:szCs w:val="22"/>
        </w:rPr>
        <w:t xml:space="preserve">n application process has been discussed. </w:t>
      </w:r>
      <w:r w:rsidR="003F39E9" w:rsidRPr="00D0164D">
        <w:rPr>
          <w:rFonts w:ascii="Times New Roman" w:hAnsi="Times New Roman"/>
          <w:sz w:val="22"/>
          <w:szCs w:val="22"/>
        </w:rPr>
        <w:t>Dr. Parsons informed CCPI that FYE was originally built from Academic Affairs and Student Services</w:t>
      </w:r>
      <w:r w:rsidR="00226902" w:rsidRPr="00D0164D">
        <w:rPr>
          <w:rFonts w:ascii="Times New Roman" w:hAnsi="Times New Roman"/>
          <w:sz w:val="22"/>
          <w:szCs w:val="22"/>
        </w:rPr>
        <w:t xml:space="preserve">; </w:t>
      </w:r>
      <w:r w:rsidR="003F39E9" w:rsidRPr="00D0164D">
        <w:rPr>
          <w:rFonts w:ascii="Times New Roman" w:hAnsi="Times New Roman"/>
          <w:sz w:val="22"/>
          <w:szCs w:val="22"/>
        </w:rPr>
        <w:t xml:space="preserve">the FYE Leadership Committee is trying to infuse FYE across the campus by continuing to include these two divisions as well as advisors. </w:t>
      </w:r>
      <w:r w:rsidR="008C204F" w:rsidRPr="00D0164D">
        <w:rPr>
          <w:rFonts w:ascii="Times New Roman" w:hAnsi="Times New Roman"/>
          <w:sz w:val="22"/>
          <w:szCs w:val="22"/>
        </w:rPr>
        <w:t>She explained that some departments were previously given FYE faculty positions designated as F101 or F102; those designations have now been removed and th</w:t>
      </w:r>
      <w:r w:rsidR="00226902" w:rsidRPr="00D0164D">
        <w:rPr>
          <w:rFonts w:ascii="Times New Roman" w:hAnsi="Times New Roman"/>
          <w:sz w:val="22"/>
          <w:szCs w:val="22"/>
        </w:rPr>
        <w:t>e</w:t>
      </w:r>
      <w:r w:rsidR="008C204F" w:rsidRPr="00D0164D">
        <w:rPr>
          <w:rFonts w:ascii="Times New Roman" w:hAnsi="Times New Roman"/>
          <w:sz w:val="22"/>
          <w:szCs w:val="22"/>
        </w:rPr>
        <w:t xml:space="preserve"> instructors can teach within their departments wherever necessary</w:t>
      </w:r>
      <w:r w:rsidR="003F39E9" w:rsidRPr="00D0164D">
        <w:rPr>
          <w:rFonts w:ascii="Times New Roman" w:hAnsi="Times New Roman"/>
          <w:sz w:val="22"/>
          <w:szCs w:val="22"/>
        </w:rPr>
        <w:t xml:space="preserve">. Dr. </w:t>
      </w:r>
      <w:r w:rsidR="008C204F" w:rsidRPr="00D0164D">
        <w:rPr>
          <w:rFonts w:ascii="Times New Roman" w:hAnsi="Times New Roman"/>
          <w:sz w:val="22"/>
          <w:szCs w:val="22"/>
        </w:rPr>
        <w:t>Parsons added that whoever teaches the UNIV 100 transition cours</w:t>
      </w:r>
      <w:r w:rsidR="008D330C" w:rsidRPr="00D0164D">
        <w:rPr>
          <w:rFonts w:ascii="Times New Roman" w:hAnsi="Times New Roman"/>
          <w:sz w:val="22"/>
          <w:szCs w:val="22"/>
        </w:rPr>
        <w:t xml:space="preserve">es will have specific training. </w:t>
      </w:r>
      <w:r w:rsidR="003F39E9" w:rsidRPr="00D0164D">
        <w:rPr>
          <w:rFonts w:ascii="Times New Roman" w:hAnsi="Times New Roman"/>
          <w:sz w:val="22"/>
          <w:szCs w:val="22"/>
        </w:rPr>
        <w:t xml:space="preserve">Dr. McNabb </w:t>
      </w:r>
      <w:r w:rsidR="00483735" w:rsidRPr="00D0164D">
        <w:rPr>
          <w:rFonts w:ascii="Times New Roman" w:hAnsi="Times New Roman"/>
          <w:sz w:val="22"/>
          <w:szCs w:val="22"/>
        </w:rPr>
        <w:t xml:space="preserve">asked if the 1 s.h. student credit hour production generated by teaching UNIV 100 would be credited to a faculty member’s department. Dr. Parsons replied she does not know, but this would be a good </w:t>
      </w:r>
      <w:r w:rsidR="00A45549" w:rsidRPr="00D0164D">
        <w:rPr>
          <w:rFonts w:ascii="Times New Roman" w:hAnsi="Times New Roman"/>
          <w:sz w:val="22"/>
          <w:szCs w:val="22"/>
        </w:rPr>
        <w:t>topic</w:t>
      </w:r>
      <w:r w:rsidR="00483735" w:rsidRPr="00D0164D">
        <w:rPr>
          <w:rFonts w:ascii="Times New Roman" w:hAnsi="Times New Roman"/>
          <w:sz w:val="22"/>
          <w:szCs w:val="22"/>
        </w:rPr>
        <w:t xml:space="preserve"> to explore. </w:t>
      </w:r>
    </w:p>
    <w:p w:rsidR="0089739A" w:rsidRPr="00D0164D" w:rsidRDefault="0089739A" w:rsidP="00E2470F">
      <w:pPr>
        <w:ind w:left="1440"/>
        <w:rPr>
          <w:rFonts w:ascii="Times New Roman" w:hAnsi="Times New Roman"/>
          <w:sz w:val="22"/>
          <w:szCs w:val="22"/>
        </w:rPr>
      </w:pPr>
    </w:p>
    <w:p w:rsidR="0089739A" w:rsidRPr="00D0164D" w:rsidRDefault="00A45549" w:rsidP="00EC7454">
      <w:pPr>
        <w:ind w:left="1440" w:right="-90"/>
        <w:rPr>
          <w:rFonts w:ascii="Times New Roman" w:hAnsi="Times New Roman"/>
          <w:sz w:val="22"/>
          <w:szCs w:val="22"/>
        </w:rPr>
      </w:pPr>
      <w:r w:rsidRPr="00D0164D">
        <w:rPr>
          <w:rFonts w:ascii="Times New Roman" w:hAnsi="Times New Roman"/>
          <w:sz w:val="22"/>
          <w:szCs w:val="22"/>
        </w:rPr>
        <w:t xml:space="preserve">Dr. </w:t>
      </w:r>
      <w:r w:rsidR="0089739A" w:rsidRPr="00D0164D">
        <w:rPr>
          <w:rFonts w:ascii="Times New Roman" w:hAnsi="Times New Roman"/>
          <w:sz w:val="22"/>
          <w:szCs w:val="22"/>
        </w:rPr>
        <w:t>Parsons informed CCPI that option #1 has been the most popular so far in her di</w:t>
      </w:r>
      <w:r w:rsidR="00DA7D75" w:rsidRPr="00D0164D">
        <w:rPr>
          <w:rFonts w:ascii="Times New Roman" w:hAnsi="Times New Roman"/>
          <w:sz w:val="22"/>
          <w:szCs w:val="22"/>
        </w:rPr>
        <w:t xml:space="preserve">scussions with Senate councils; this option would not increase General Education requirements or add an additional hour to majors, although it may affect some departments offering courses in the Human Well-Being category; Dr. Piletic predicted it would result in the loss of students for Kinesiology. Dr. Parsons noted that option #2, which would add a one-hour requirement to Human Well-Being, would affect incoming sophomores as well as first semester freshmen because everyone would have to take 4 s.h. of Human Well-Being even if they were not required to take UNIV 100. Dr. Parsons </w:t>
      </w:r>
      <w:r w:rsidR="00DA7D75" w:rsidRPr="00D0164D">
        <w:rPr>
          <w:rFonts w:ascii="Times New Roman" w:hAnsi="Times New Roman"/>
          <w:sz w:val="22"/>
          <w:szCs w:val="22"/>
        </w:rPr>
        <w:lastRenderedPageBreak/>
        <w:t>stated that in discussions with the Departments of Communication and English</w:t>
      </w:r>
      <w:r w:rsidR="00EC7454" w:rsidRPr="00D0164D">
        <w:rPr>
          <w:rFonts w:ascii="Times New Roman" w:hAnsi="Times New Roman"/>
          <w:sz w:val="22"/>
          <w:szCs w:val="22"/>
        </w:rPr>
        <w:t>/</w:t>
      </w:r>
      <w:r w:rsidR="00DA7D75" w:rsidRPr="00D0164D">
        <w:rPr>
          <w:rFonts w:ascii="Times New Roman" w:hAnsi="Times New Roman"/>
          <w:sz w:val="22"/>
          <w:szCs w:val="22"/>
        </w:rPr>
        <w:t xml:space="preserve">Journalism, the Communication Skills category of Gen Ed does not seem the right place for the transitional UNIV 100 course because </w:t>
      </w:r>
      <w:r w:rsidR="00EC7454" w:rsidRPr="00D0164D">
        <w:rPr>
          <w:rFonts w:ascii="Times New Roman" w:hAnsi="Times New Roman"/>
          <w:sz w:val="22"/>
          <w:szCs w:val="22"/>
        </w:rPr>
        <w:t>it covers</w:t>
      </w:r>
      <w:r w:rsidR="00DA7D75" w:rsidRPr="00D0164D">
        <w:rPr>
          <w:rFonts w:ascii="Times New Roman" w:hAnsi="Times New Roman"/>
          <w:sz w:val="22"/>
          <w:szCs w:val="22"/>
        </w:rPr>
        <w:t xml:space="preserve"> many more skills than just communication. </w:t>
      </w:r>
      <w:r w:rsidR="008D330C" w:rsidRPr="00D0164D">
        <w:rPr>
          <w:rFonts w:ascii="Times New Roman" w:hAnsi="Times New Roman"/>
          <w:sz w:val="22"/>
          <w:szCs w:val="22"/>
        </w:rPr>
        <w:t xml:space="preserve">Dr. Morgan </w:t>
      </w:r>
      <w:r w:rsidR="00EC7454" w:rsidRPr="00D0164D">
        <w:rPr>
          <w:rFonts w:ascii="Times New Roman" w:hAnsi="Times New Roman"/>
          <w:sz w:val="22"/>
          <w:szCs w:val="22"/>
        </w:rPr>
        <w:t>stated</w:t>
      </w:r>
      <w:r w:rsidR="008D330C" w:rsidRPr="00D0164D">
        <w:rPr>
          <w:rFonts w:ascii="Times New Roman" w:hAnsi="Times New Roman"/>
          <w:sz w:val="22"/>
          <w:szCs w:val="22"/>
        </w:rPr>
        <w:t xml:space="preserve"> that some majors at Western have no open electives and are already over 120 s.h. so would have an especially hard time adding another 1 s.h. requirement; he noted that teacher education programs are at 145 s. h. already and may have to increase in a couple of cases because state standards are again changing.</w:t>
      </w:r>
    </w:p>
    <w:p w:rsidR="00DA7D75" w:rsidRPr="00D0164D" w:rsidRDefault="00DA7D75" w:rsidP="00E2470F">
      <w:pPr>
        <w:ind w:left="1440"/>
        <w:rPr>
          <w:rFonts w:ascii="Times New Roman" w:hAnsi="Times New Roman"/>
          <w:sz w:val="22"/>
          <w:szCs w:val="22"/>
        </w:rPr>
      </w:pPr>
    </w:p>
    <w:p w:rsidR="00DA7D75" w:rsidRPr="00D0164D" w:rsidRDefault="008D330C" w:rsidP="00EC7454">
      <w:pPr>
        <w:ind w:left="1440" w:right="-90"/>
        <w:rPr>
          <w:rFonts w:ascii="Times New Roman" w:hAnsi="Times New Roman"/>
          <w:sz w:val="22"/>
          <w:szCs w:val="22"/>
        </w:rPr>
      </w:pPr>
      <w:r w:rsidRPr="00D0164D">
        <w:rPr>
          <w:rFonts w:ascii="Times New Roman" w:hAnsi="Times New Roman"/>
          <w:sz w:val="22"/>
          <w:szCs w:val="22"/>
        </w:rPr>
        <w:t>Dr. Welch asked if the revisions will change the number of courses offered in departments; Sociology and Anthropology</w:t>
      </w:r>
      <w:r w:rsidR="00EC7454" w:rsidRPr="00D0164D">
        <w:rPr>
          <w:rFonts w:ascii="Times New Roman" w:hAnsi="Times New Roman"/>
          <w:sz w:val="22"/>
          <w:szCs w:val="22"/>
        </w:rPr>
        <w:t>, for instance,</w:t>
      </w:r>
      <w:r w:rsidRPr="00D0164D">
        <w:rPr>
          <w:rFonts w:ascii="Times New Roman" w:hAnsi="Times New Roman"/>
          <w:sz w:val="22"/>
          <w:szCs w:val="22"/>
        </w:rPr>
        <w:t xml:space="preserve"> has many 100-level courses because of the FYE requirement. Dr. Parsons observed that students will still need </w:t>
      </w:r>
      <w:r w:rsidR="00B90466" w:rsidRPr="00D0164D">
        <w:rPr>
          <w:rFonts w:ascii="Times New Roman" w:hAnsi="Times New Roman"/>
          <w:sz w:val="22"/>
          <w:szCs w:val="22"/>
        </w:rPr>
        <w:t xml:space="preserve">those courses to satisfy General Education; she stressed that no faculty will lose a job and no furloughs are planned as a result of the FYE changes. Dr. Piletic asked if teaching assistant positions might be lost, noting that in Kinesiology the 100-level classes are taught by </w:t>
      </w:r>
      <w:proofErr w:type="spellStart"/>
      <w:proofErr w:type="gramStart"/>
      <w:r w:rsidR="00B90466" w:rsidRPr="00D0164D">
        <w:rPr>
          <w:rFonts w:ascii="Times New Roman" w:hAnsi="Times New Roman"/>
          <w:sz w:val="22"/>
          <w:szCs w:val="22"/>
        </w:rPr>
        <w:t>TAs.</w:t>
      </w:r>
      <w:proofErr w:type="spellEnd"/>
      <w:proofErr w:type="gramEnd"/>
      <w:r w:rsidR="00B90466" w:rsidRPr="00D0164D">
        <w:rPr>
          <w:rFonts w:ascii="Times New Roman" w:hAnsi="Times New Roman"/>
          <w:sz w:val="22"/>
          <w:szCs w:val="22"/>
        </w:rPr>
        <w:t xml:space="preserve"> She stated that if UNIV 100 is placed within the Human Well-Being category and students no longer choose Kinesiology classes to fulfill that requirement, it will impact TA loads. Dr. Parsons stated that the Co</w:t>
      </w:r>
      <w:r w:rsidR="00EC7454" w:rsidRPr="00D0164D">
        <w:rPr>
          <w:rFonts w:ascii="Times New Roman" w:hAnsi="Times New Roman"/>
          <w:sz w:val="22"/>
          <w:szCs w:val="22"/>
        </w:rPr>
        <w:t>mmittee has not considered the e</w:t>
      </w:r>
      <w:r w:rsidR="00B90466" w:rsidRPr="00D0164D">
        <w:rPr>
          <w:rFonts w:ascii="Times New Roman" w:hAnsi="Times New Roman"/>
          <w:sz w:val="22"/>
          <w:szCs w:val="22"/>
        </w:rPr>
        <w:t>ffect on TA positions.</w:t>
      </w:r>
    </w:p>
    <w:p w:rsidR="00B90466" w:rsidRPr="00D0164D" w:rsidRDefault="00B90466" w:rsidP="00E2470F">
      <w:pPr>
        <w:ind w:left="1440"/>
        <w:rPr>
          <w:rFonts w:ascii="Times New Roman" w:hAnsi="Times New Roman"/>
          <w:sz w:val="22"/>
          <w:szCs w:val="22"/>
        </w:rPr>
      </w:pPr>
    </w:p>
    <w:p w:rsidR="00B90466" w:rsidRPr="00D0164D" w:rsidRDefault="00B90466" w:rsidP="00E2470F">
      <w:pPr>
        <w:ind w:left="1440"/>
        <w:rPr>
          <w:rFonts w:ascii="Times New Roman" w:hAnsi="Times New Roman"/>
          <w:sz w:val="22"/>
          <w:szCs w:val="22"/>
        </w:rPr>
      </w:pPr>
      <w:r w:rsidRPr="00D0164D">
        <w:rPr>
          <w:rFonts w:ascii="Times New Roman" w:hAnsi="Times New Roman"/>
          <w:sz w:val="22"/>
          <w:szCs w:val="22"/>
        </w:rPr>
        <w:t xml:space="preserve">Chairperson Bennett asked what options were preferred by the other Senate councils. Dr. Parsons responded that CGE preferred options 1, 2, or 5; CAGAS did not express a preference, but neither council wanted option #4. She stated options #1 or #2 would have to be approved by CGE, and there are some concerns as to whether UNIV 100 is really a Gen Ed course; option #5 would have to be approved by CAGAS. Chairperson Bennett asked how the </w:t>
      </w:r>
      <w:r w:rsidR="00EC7454" w:rsidRPr="00D0164D">
        <w:rPr>
          <w:rFonts w:ascii="Times New Roman" w:hAnsi="Times New Roman"/>
          <w:sz w:val="22"/>
          <w:szCs w:val="22"/>
        </w:rPr>
        <w:t>decision</w:t>
      </w:r>
      <w:r w:rsidRPr="00D0164D">
        <w:rPr>
          <w:rFonts w:ascii="Times New Roman" w:hAnsi="Times New Roman"/>
          <w:sz w:val="22"/>
          <w:szCs w:val="22"/>
        </w:rPr>
        <w:t xml:space="preserve"> would be made. Dr. Parsons responded she is gathering input to bring back to the FYE Leadership Committee who will decide which recommendation to bring to Faculty Senate. </w:t>
      </w:r>
    </w:p>
    <w:p w:rsidR="00B90466" w:rsidRPr="00D0164D" w:rsidRDefault="00B90466" w:rsidP="00E2470F">
      <w:pPr>
        <w:ind w:left="1440"/>
        <w:rPr>
          <w:rFonts w:ascii="Times New Roman" w:hAnsi="Times New Roman"/>
          <w:sz w:val="22"/>
          <w:szCs w:val="22"/>
        </w:rPr>
      </w:pPr>
    </w:p>
    <w:p w:rsidR="00B90466" w:rsidRPr="00D0164D" w:rsidRDefault="00B90466" w:rsidP="00E2470F">
      <w:pPr>
        <w:ind w:left="1440"/>
        <w:rPr>
          <w:rFonts w:ascii="Times New Roman" w:hAnsi="Times New Roman"/>
          <w:sz w:val="22"/>
          <w:szCs w:val="22"/>
        </w:rPr>
      </w:pPr>
      <w:r w:rsidRPr="00D0164D">
        <w:rPr>
          <w:rFonts w:ascii="Times New Roman" w:hAnsi="Times New Roman"/>
          <w:sz w:val="22"/>
          <w:szCs w:val="22"/>
        </w:rPr>
        <w:t>Dr. Piletic stated that if the University sees UNIV 100 as a viable course, it should be made a graduation requirement to show that Western thinks it is important. Ms. Williams observed that</w:t>
      </w:r>
      <w:r w:rsidR="00650FAB" w:rsidRPr="00D0164D">
        <w:rPr>
          <w:rFonts w:ascii="Times New Roman" w:hAnsi="Times New Roman"/>
          <w:sz w:val="22"/>
          <w:szCs w:val="22"/>
        </w:rPr>
        <w:t xml:space="preserve"> great </w:t>
      </w:r>
      <w:r w:rsidRPr="00D0164D">
        <w:rPr>
          <w:rFonts w:ascii="Times New Roman" w:hAnsi="Times New Roman"/>
          <w:sz w:val="22"/>
          <w:szCs w:val="22"/>
        </w:rPr>
        <w:t>effort</w:t>
      </w:r>
      <w:r w:rsidR="00650FAB" w:rsidRPr="00D0164D">
        <w:rPr>
          <w:rFonts w:ascii="Times New Roman" w:hAnsi="Times New Roman"/>
          <w:sz w:val="22"/>
          <w:szCs w:val="22"/>
        </w:rPr>
        <w:t xml:space="preserve"> has</w:t>
      </w:r>
      <w:r w:rsidRPr="00D0164D">
        <w:rPr>
          <w:rFonts w:ascii="Times New Roman" w:hAnsi="Times New Roman"/>
          <w:sz w:val="22"/>
          <w:szCs w:val="22"/>
        </w:rPr>
        <w:t xml:space="preserve"> been </w:t>
      </w:r>
      <w:r w:rsidR="00EC7454" w:rsidRPr="00D0164D">
        <w:rPr>
          <w:rFonts w:ascii="Times New Roman" w:hAnsi="Times New Roman"/>
          <w:sz w:val="22"/>
          <w:szCs w:val="22"/>
        </w:rPr>
        <w:t>exerted</w:t>
      </w:r>
      <w:r w:rsidRPr="00D0164D">
        <w:rPr>
          <w:rFonts w:ascii="Times New Roman" w:hAnsi="Times New Roman"/>
          <w:sz w:val="22"/>
          <w:szCs w:val="22"/>
        </w:rPr>
        <w:t xml:space="preserve"> in the past to make sure that native WIU students are treated the same as transfer students, and this should be kept in mind when determining how UNIV 100 will be required. </w:t>
      </w:r>
    </w:p>
    <w:p w:rsidR="00650FAB" w:rsidRPr="00D0164D" w:rsidRDefault="00650FAB" w:rsidP="00E2470F">
      <w:pPr>
        <w:ind w:left="1440"/>
        <w:rPr>
          <w:rFonts w:ascii="Times New Roman" w:hAnsi="Times New Roman"/>
          <w:sz w:val="22"/>
          <w:szCs w:val="22"/>
        </w:rPr>
      </w:pPr>
    </w:p>
    <w:p w:rsidR="00650FAB" w:rsidRPr="00D0164D" w:rsidRDefault="00650FAB" w:rsidP="00E2470F">
      <w:pPr>
        <w:ind w:left="1440"/>
        <w:rPr>
          <w:rFonts w:ascii="Times New Roman" w:hAnsi="Times New Roman"/>
          <w:sz w:val="22"/>
          <w:szCs w:val="22"/>
        </w:rPr>
      </w:pPr>
      <w:r w:rsidRPr="00D0164D">
        <w:rPr>
          <w:rFonts w:ascii="Times New Roman" w:hAnsi="Times New Roman"/>
          <w:sz w:val="22"/>
          <w:szCs w:val="22"/>
        </w:rPr>
        <w:t xml:space="preserve">CCPI members stated their individual preferences for various options. All appeared to agree that #4, revise UNIV 100 to a 0 s.h. course with S/U grading, is not a viable option. </w:t>
      </w:r>
    </w:p>
    <w:p w:rsidR="00311006" w:rsidRPr="00D0164D" w:rsidRDefault="00311006" w:rsidP="00311006">
      <w:pPr>
        <w:rPr>
          <w:rFonts w:ascii="Times New Roman" w:hAnsi="Times New Roman"/>
          <w:b/>
          <w:sz w:val="22"/>
          <w:szCs w:val="22"/>
          <w:u w:val="single"/>
        </w:rPr>
      </w:pPr>
    </w:p>
    <w:p w:rsidR="00203FC4" w:rsidRPr="00D0164D" w:rsidRDefault="00203FC4" w:rsidP="00203FC4">
      <w:pPr>
        <w:pStyle w:val="ListParagraph"/>
        <w:numPr>
          <w:ilvl w:val="0"/>
          <w:numId w:val="2"/>
        </w:numPr>
        <w:rPr>
          <w:rFonts w:ascii="Times New Roman" w:hAnsi="Times New Roman"/>
          <w:sz w:val="22"/>
          <w:szCs w:val="22"/>
        </w:rPr>
      </w:pPr>
      <w:r w:rsidRPr="00D0164D">
        <w:rPr>
          <w:rFonts w:ascii="Times New Roman" w:hAnsi="Times New Roman"/>
          <w:sz w:val="22"/>
          <w:szCs w:val="22"/>
          <w:u w:val="single"/>
        </w:rPr>
        <w:t>Provost’s Report</w:t>
      </w:r>
      <w:r w:rsidR="00AF5528" w:rsidRPr="00D0164D">
        <w:rPr>
          <w:rFonts w:ascii="Times New Roman" w:hAnsi="Times New Roman"/>
          <w:sz w:val="22"/>
          <w:szCs w:val="22"/>
        </w:rPr>
        <w:t xml:space="preserve"> – None </w:t>
      </w:r>
    </w:p>
    <w:p w:rsidR="00AF5528" w:rsidRPr="00D0164D" w:rsidRDefault="00AF5528" w:rsidP="00AF5528">
      <w:pPr>
        <w:rPr>
          <w:rFonts w:ascii="Times New Roman" w:hAnsi="Times New Roman"/>
          <w:sz w:val="22"/>
          <w:szCs w:val="22"/>
        </w:rPr>
      </w:pPr>
    </w:p>
    <w:p w:rsidR="00AF5528" w:rsidRPr="00D0164D" w:rsidRDefault="00AF5528" w:rsidP="00AF5528">
      <w:pPr>
        <w:rPr>
          <w:rFonts w:ascii="Times New Roman" w:hAnsi="Times New Roman"/>
          <w:sz w:val="22"/>
          <w:szCs w:val="22"/>
        </w:rPr>
      </w:pPr>
      <w:r w:rsidRPr="00D0164D">
        <w:rPr>
          <w:rFonts w:ascii="Times New Roman" w:hAnsi="Times New Roman"/>
          <w:b/>
          <w:sz w:val="22"/>
          <w:szCs w:val="22"/>
        </w:rPr>
        <w:t xml:space="preserve">Motion: </w:t>
      </w:r>
      <w:r w:rsidRPr="00D0164D">
        <w:rPr>
          <w:rFonts w:ascii="Times New Roman" w:hAnsi="Times New Roman"/>
          <w:sz w:val="22"/>
          <w:szCs w:val="22"/>
        </w:rPr>
        <w:t>To adjourn (McNabb)</w:t>
      </w:r>
    </w:p>
    <w:p w:rsidR="00AF5528" w:rsidRPr="00D0164D" w:rsidRDefault="00AF5528" w:rsidP="00AF5528">
      <w:pPr>
        <w:rPr>
          <w:rFonts w:ascii="Times New Roman" w:hAnsi="Times New Roman"/>
          <w:sz w:val="22"/>
          <w:szCs w:val="22"/>
        </w:rPr>
      </w:pPr>
    </w:p>
    <w:p w:rsidR="00AF5528" w:rsidRPr="00D0164D" w:rsidRDefault="00AF5528" w:rsidP="00AF5528">
      <w:pPr>
        <w:rPr>
          <w:rFonts w:ascii="Times New Roman" w:hAnsi="Times New Roman"/>
          <w:sz w:val="22"/>
          <w:szCs w:val="22"/>
        </w:rPr>
      </w:pPr>
      <w:r w:rsidRPr="00D0164D">
        <w:rPr>
          <w:rFonts w:ascii="Times New Roman" w:hAnsi="Times New Roman"/>
          <w:sz w:val="22"/>
          <w:szCs w:val="22"/>
        </w:rPr>
        <w:t>The Council adjourned at 4:30 p.m.</w:t>
      </w:r>
    </w:p>
    <w:p w:rsidR="00AF5528" w:rsidRPr="00D0164D" w:rsidRDefault="00AF5528" w:rsidP="00AF5528">
      <w:pPr>
        <w:rPr>
          <w:rFonts w:ascii="Times New Roman" w:hAnsi="Times New Roman"/>
          <w:sz w:val="22"/>
          <w:szCs w:val="22"/>
        </w:rPr>
      </w:pPr>
    </w:p>
    <w:p w:rsidR="00AF5528" w:rsidRPr="00D0164D" w:rsidRDefault="00AF5528" w:rsidP="00AF5528">
      <w:pPr>
        <w:rPr>
          <w:rFonts w:ascii="Times New Roman" w:hAnsi="Times New Roman"/>
          <w:sz w:val="22"/>
          <w:szCs w:val="22"/>
        </w:rPr>
      </w:pP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t>Cindy Piletic, CCPI Secretary</w:t>
      </w:r>
    </w:p>
    <w:p w:rsidR="00AF5528" w:rsidRPr="00D0164D" w:rsidRDefault="00AF5528" w:rsidP="00AF5528">
      <w:pPr>
        <w:rPr>
          <w:rFonts w:ascii="Times New Roman" w:hAnsi="Times New Roman"/>
          <w:sz w:val="22"/>
          <w:szCs w:val="22"/>
        </w:rPr>
      </w:pPr>
    </w:p>
    <w:p w:rsidR="00AF5528" w:rsidRPr="00D0164D" w:rsidRDefault="00AF5528" w:rsidP="00AF5528">
      <w:pPr>
        <w:rPr>
          <w:rFonts w:ascii="Times New Roman" w:hAnsi="Times New Roman"/>
          <w:sz w:val="22"/>
          <w:szCs w:val="22"/>
        </w:rPr>
      </w:pP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r>
      <w:r w:rsidRPr="00D0164D">
        <w:rPr>
          <w:rFonts w:ascii="Times New Roman" w:hAnsi="Times New Roman"/>
          <w:sz w:val="22"/>
          <w:szCs w:val="22"/>
        </w:rPr>
        <w:tab/>
        <w:t>Annette Hamm, Faculty Senate Office Manager</w:t>
      </w:r>
    </w:p>
    <w:p w:rsidR="00AF5528" w:rsidRPr="00D0164D" w:rsidRDefault="00AF5528" w:rsidP="00AF5528">
      <w:pPr>
        <w:rPr>
          <w:rFonts w:ascii="Times New Roman" w:hAnsi="Times New Roman"/>
          <w:sz w:val="22"/>
          <w:szCs w:val="22"/>
        </w:rPr>
      </w:pPr>
    </w:p>
    <w:p w:rsidR="00736512" w:rsidRPr="00D0164D" w:rsidRDefault="00736512" w:rsidP="00736512">
      <w:pPr>
        <w:pStyle w:val="ListParagraph"/>
        <w:ind w:left="1440"/>
        <w:rPr>
          <w:rFonts w:ascii="Times New Roman" w:hAnsi="Times New Roman"/>
          <w:sz w:val="22"/>
          <w:szCs w:val="22"/>
        </w:rPr>
      </w:pPr>
    </w:p>
    <w:p w:rsidR="006260DE" w:rsidRDefault="006260DE" w:rsidP="00736512">
      <w:pPr>
        <w:pStyle w:val="ListParagraph"/>
        <w:ind w:left="1440"/>
        <w:rPr>
          <w:rFonts w:ascii="Times New Roman" w:hAnsi="Times New Roman"/>
        </w:rPr>
      </w:pPr>
    </w:p>
    <w:p w:rsidR="009B711A" w:rsidRDefault="009B711A"/>
    <w:sectPr w:rsidR="009B711A" w:rsidSect="006260DE">
      <w:footerReference w:type="default" r:id="rId8"/>
      <w:pgSz w:w="12240" w:h="15840"/>
      <w:pgMar w:top="630" w:right="1080" w:bottom="720" w:left="990" w:header="720" w:footer="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33" w:rsidRDefault="00A56A33" w:rsidP="001D40BC">
      <w:r>
        <w:separator/>
      </w:r>
    </w:p>
  </w:endnote>
  <w:endnote w:type="continuationSeparator" w:id="0">
    <w:p w:rsidR="00A56A33" w:rsidRDefault="00A56A33" w:rsidP="001D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5704"/>
      <w:docPartObj>
        <w:docPartGallery w:val="Page Numbers (Bottom of Page)"/>
        <w:docPartUnique/>
      </w:docPartObj>
    </w:sdtPr>
    <w:sdtContent>
      <w:p w:rsidR="00B90466" w:rsidRDefault="0017484C">
        <w:pPr>
          <w:pStyle w:val="Footer"/>
          <w:jc w:val="center"/>
        </w:pPr>
        <w:fldSimple w:instr=" PAGE   \* MERGEFORMAT ">
          <w:r w:rsidR="00D0164D">
            <w:rPr>
              <w:noProof/>
            </w:rPr>
            <w:t>4</w:t>
          </w:r>
        </w:fldSimple>
      </w:p>
    </w:sdtContent>
  </w:sdt>
  <w:p w:rsidR="00B90466" w:rsidRDefault="00B90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33" w:rsidRDefault="00A56A33" w:rsidP="001D40BC">
      <w:r>
        <w:separator/>
      </w:r>
    </w:p>
  </w:footnote>
  <w:footnote w:type="continuationSeparator" w:id="0">
    <w:p w:rsidR="00A56A33" w:rsidRDefault="00A56A33" w:rsidP="001D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DFE6C65"/>
    <w:multiLevelType w:val="hybridMultilevel"/>
    <w:tmpl w:val="3AC8839E"/>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1144A"/>
    <w:multiLevelType w:val="hybridMultilevel"/>
    <w:tmpl w:val="0032D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7A2172"/>
    <w:multiLevelType w:val="hybridMultilevel"/>
    <w:tmpl w:val="9F62E2B6"/>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footnotePr>
    <w:footnote w:id="-1"/>
    <w:footnote w:id="0"/>
  </w:footnotePr>
  <w:endnotePr>
    <w:endnote w:id="-1"/>
    <w:endnote w:id="0"/>
  </w:endnotePr>
  <w:compat/>
  <w:rsids>
    <w:rsidRoot w:val="009B711A"/>
    <w:rsid w:val="00014497"/>
    <w:rsid w:val="00031027"/>
    <w:rsid w:val="00036756"/>
    <w:rsid w:val="00037E58"/>
    <w:rsid w:val="00042A14"/>
    <w:rsid w:val="000455C2"/>
    <w:rsid w:val="00053252"/>
    <w:rsid w:val="00060531"/>
    <w:rsid w:val="00073123"/>
    <w:rsid w:val="000920A2"/>
    <w:rsid w:val="000A37F4"/>
    <w:rsid w:val="000A4574"/>
    <w:rsid w:val="000B03F2"/>
    <w:rsid w:val="000C087D"/>
    <w:rsid w:val="000C561F"/>
    <w:rsid w:val="000D2D86"/>
    <w:rsid w:val="001054A7"/>
    <w:rsid w:val="001071CB"/>
    <w:rsid w:val="00107651"/>
    <w:rsid w:val="001200AB"/>
    <w:rsid w:val="00136330"/>
    <w:rsid w:val="0014005D"/>
    <w:rsid w:val="00163EA7"/>
    <w:rsid w:val="00172643"/>
    <w:rsid w:val="0017484C"/>
    <w:rsid w:val="00195447"/>
    <w:rsid w:val="001B3D94"/>
    <w:rsid w:val="001D04D3"/>
    <w:rsid w:val="001D40BC"/>
    <w:rsid w:val="001F5897"/>
    <w:rsid w:val="001F7901"/>
    <w:rsid w:val="001F7FBD"/>
    <w:rsid w:val="00200464"/>
    <w:rsid w:val="00203FC4"/>
    <w:rsid w:val="0021506C"/>
    <w:rsid w:val="0022118C"/>
    <w:rsid w:val="00226902"/>
    <w:rsid w:val="002278A4"/>
    <w:rsid w:val="00252CBC"/>
    <w:rsid w:val="00262553"/>
    <w:rsid w:val="00262ECE"/>
    <w:rsid w:val="00263B5D"/>
    <w:rsid w:val="00264975"/>
    <w:rsid w:val="0026504D"/>
    <w:rsid w:val="002743CA"/>
    <w:rsid w:val="002757C0"/>
    <w:rsid w:val="0027659A"/>
    <w:rsid w:val="002E1432"/>
    <w:rsid w:val="002E6B68"/>
    <w:rsid w:val="002F0D3A"/>
    <w:rsid w:val="002F21C3"/>
    <w:rsid w:val="002F26A6"/>
    <w:rsid w:val="002F3F76"/>
    <w:rsid w:val="00303D8E"/>
    <w:rsid w:val="00310E75"/>
    <w:rsid w:val="00311006"/>
    <w:rsid w:val="00341C74"/>
    <w:rsid w:val="0034395F"/>
    <w:rsid w:val="003526C1"/>
    <w:rsid w:val="003556D1"/>
    <w:rsid w:val="00386A9B"/>
    <w:rsid w:val="003E44FB"/>
    <w:rsid w:val="003E579B"/>
    <w:rsid w:val="003F39E9"/>
    <w:rsid w:val="004130B2"/>
    <w:rsid w:val="00422133"/>
    <w:rsid w:val="0043009E"/>
    <w:rsid w:val="00431605"/>
    <w:rsid w:val="00434C83"/>
    <w:rsid w:val="0043610B"/>
    <w:rsid w:val="00455CAA"/>
    <w:rsid w:val="00464E3B"/>
    <w:rsid w:val="004659B6"/>
    <w:rsid w:val="00471719"/>
    <w:rsid w:val="004724DE"/>
    <w:rsid w:val="004726B3"/>
    <w:rsid w:val="0047547F"/>
    <w:rsid w:val="0048157B"/>
    <w:rsid w:val="00483735"/>
    <w:rsid w:val="00485A63"/>
    <w:rsid w:val="004A1A4D"/>
    <w:rsid w:val="004A5F70"/>
    <w:rsid w:val="004B6366"/>
    <w:rsid w:val="004B7E14"/>
    <w:rsid w:val="004C2A0A"/>
    <w:rsid w:val="004C79D1"/>
    <w:rsid w:val="004E1F72"/>
    <w:rsid w:val="004E3B62"/>
    <w:rsid w:val="0050449A"/>
    <w:rsid w:val="00507669"/>
    <w:rsid w:val="0051164E"/>
    <w:rsid w:val="0055415E"/>
    <w:rsid w:val="00557DB3"/>
    <w:rsid w:val="00575669"/>
    <w:rsid w:val="00576FA2"/>
    <w:rsid w:val="005808DB"/>
    <w:rsid w:val="0058259A"/>
    <w:rsid w:val="00591066"/>
    <w:rsid w:val="00597739"/>
    <w:rsid w:val="005B06FB"/>
    <w:rsid w:val="005B5B66"/>
    <w:rsid w:val="005C73D4"/>
    <w:rsid w:val="005C7549"/>
    <w:rsid w:val="005C7C9A"/>
    <w:rsid w:val="005D29B3"/>
    <w:rsid w:val="005E2DA4"/>
    <w:rsid w:val="005E5A79"/>
    <w:rsid w:val="005E6AFE"/>
    <w:rsid w:val="00605351"/>
    <w:rsid w:val="0061108B"/>
    <w:rsid w:val="006148F4"/>
    <w:rsid w:val="00615C7A"/>
    <w:rsid w:val="0061756C"/>
    <w:rsid w:val="006260DE"/>
    <w:rsid w:val="006266A7"/>
    <w:rsid w:val="006314E6"/>
    <w:rsid w:val="00642E02"/>
    <w:rsid w:val="00646BA4"/>
    <w:rsid w:val="0065042E"/>
    <w:rsid w:val="00650CCC"/>
    <w:rsid w:val="00650FAB"/>
    <w:rsid w:val="00657552"/>
    <w:rsid w:val="00674D1D"/>
    <w:rsid w:val="00682EC5"/>
    <w:rsid w:val="00694EAA"/>
    <w:rsid w:val="00696A07"/>
    <w:rsid w:val="006B31A5"/>
    <w:rsid w:val="006C037C"/>
    <w:rsid w:val="006C2B26"/>
    <w:rsid w:val="006D0A1F"/>
    <w:rsid w:val="006F4617"/>
    <w:rsid w:val="006F4C14"/>
    <w:rsid w:val="007071BA"/>
    <w:rsid w:val="00712336"/>
    <w:rsid w:val="00717D3C"/>
    <w:rsid w:val="007207BF"/>
    <w:rsid w:val="00736512"/>
    <w:rsid w:val="00745835"/>
    <w:rsid w:val="007604C2"/>
    <w:rsid w:val="00766DAE"/>
    <w:rsid w:val="0077658D"/>
    <w:rsid w:val="00794736"/>
    <w:rsid w:val="007B5749"/>
    <w:rsid w:val="007B7C04"/>
    <w:rsid w:val="007C10EE"/>
    <w:rsid w:val="007C6259"/>
    <w:rsid w:val="007D379F"/>
    <w:rsid w:val="007E2CC9"/>
    <w:rsid w:val="007F0A5F"/>
    <w:rsid w:val="007F17D5"/>
    <w:rsid w:val="007F26A7"/>
    <w:rsid w:val="007F368F"/>
    <w:rsid w:val="007F3A71"/>
    <w:rsid w:val="007F3C7C"/>
    <w:rsid w:val="007F6DD5"/>
    <w:rsid w:val="00810FFE"/>
    <w:rsid w:val="00811EDA"/>
    <w:rsid w:val="00820ACE"/>
    <w:rsid w:val="00824721"/>
    <w:rsid w:val="008278B6"/>
    <w:rsid w:val="00845005"/>
    <w:rsid w:val="008534F1"/>
    <w:rsid w:val="00853A76"/>
    <w:rsid w:val="00866A43"/>
    <w:rsid w:val="00871D0D"/>
    <w:rsid w:val="008853F1"/>
    <w:rsid w:val="00886175"/>
    <w:rsid w:val="008872F0"/>
    <w:rsid w:val="0089739A"/>
    <w:rsid w:val="008A1E9E"/>
    <w:rsid w:val="008A3BFA"/>
    <w:rsid w:val="008B2F4D"/>
    <w:rsid w:val="008C1785"/>
    <w:rsid w:val="008C204F"/>
    <w:rsid w:val="008D0B06"/>
    <w:rsid w:val="008D1227"/>
    <w:rsid w:val="008D25A8"/>
    <w:rsid w:val="008D330C"/>
    <w:rsid w:val="00901EBD"/>
    <w:rsid w:val="00902254"/>
    <w:rsid w:val="0090332A"/>
    <w:rsid w:val="00913DED"/>
    <w:rsid w:val="00914518"/>
    <w:rsid w:val="00922103"/>
    <w:rsid w:val="00925866"/>
    <w:rsid w:val="00935332"/>
    <w:rsid w:val="00940EEF"/>
    <w:rsid w:val="00943ABB"/>
    <w:rsid w:val="00946695"/>
    <w:rsid w:val="00957075"/>
    <w:rsid w:val="0096640A"/>
    <w:rsid w:val="00967900"/>
    <w:rsid w:val="009742CB"/>
    <w:rsid w:val="009748A7"/>
    <w:rsid w:val="0098679D"/>
    <w:rsid w:val="009B1892"/>
    <w:rsid w:val="009B40CE"/>
    <w:rsid w:val="009B711A"/>
    <w:rsid w:val="009E4381"/>
    <w:rsid w:val="009E51EF"/>
    <w:rsid w:val="00A16E70"/>
    <w:rsid w:val="00A306CA"/>
    <w:rsid w:val="00A444A5"/>
    <w:rsid w:val="00A45549"/>
    <w:rsid w:val="00A456D1"/>
    <w:rsid w:val="00A56A33"/>
    <w:rsid w:val="00A60D24"/>
    <w:rsid w:val="00A62DB7"/>
    <w:rsid w:val="00A663A8"/>
    <w:rsid w:val="00A70972"/>
    <w:rsid w:val="00A829DC"/>
    <w:rsid w:val="00A947AB"/>
    <w:rsid w:val="00A972B6"/>
    <w:rsid w:val="00A97531"/>
    <w:rsid w:val="00AA594A"/>
    <w:rsid w:val="00AA6E19"/>
    <w:rsid w:val="00AB4F70"/>
    <w:rsid w:val="00AC059D"/>
    <w:rsid w:val="00AC1CFB"/>
    <w:rsid w:val="00AC7B2D"/>
    <w:rsid w:val="00AD1F6B"/>
    <w:rsid w:val="00AD7B2D"/>
    <w:rsid w:val="00AE7BED"/>
    <w:rsid w:val="00AF2FF7"/>
    <w:rsid w:val="00AF5100"/>
    <w:rsid w:val="00AF5528"/>
    <w:rsid w:val="00AF7524"/>
    <w:rsid w:val="00B21C27"/>
    <w:rsid w:val="00B22CA8"/>
    <w:rsid w:val="00B23DA6"/>
    <w:rsid w:val="00B30F68"/>
    <w:rsid w:val="00B32ED4"/>
    <w:rsid w:val="00B4454E"/>
    <w:rsid w:val="00B673B8"/>
    <w:rsid w:val="00B90466"/>
    <w:rsid w:val="00BA46F9"/>
    <w:rsid w:val="00BD347B"/>
    <w:rsid w:val="00C0273C"/>
    <w:rsid w:val="00C21F35"/>
    <w:rsid w:val="00C22EA7"/>
    <w:rsid w:val="00C3785F"/>
    <w:rsid w:val="00C61603"/>
    <w:rsid w:val="00C65A88"/>
    <w:rsid w:val="00C672EC"/>
    <w:rsid w:val="00C7077A"/>
    <w:rsid w:val="00C710AA"/>
    <w:rsid w:val="00C940F6"/>
    <w:rsid w:val="00CA64D4"/>
    <w:rsid w:val="00CB260E"/>
    <w:rsid w:val="00CC7893"/>
    <w:rsid w:val="00CD0C36"/>
    <w:rsid w:val="00CE130E"/>
    <w:rsid w:val="00CE43C2"/>
    <w:rsid w:val="00CF2832"/>
    <w:rsid w:val="00D0164D"/>
    <w:rsid w:val="00D2491D"/>
    <w:rsid w:val="00D35A3B"/>
    <w:rsid w:val="00D40F71"/>
    <w:rsid w:val="00D563FA"/>
    <w:rsid w:val="00D6760C"/>
    <w:rsid w:val="00D946F9"/>
    <w:rsid w:val="00DA3342"/>
    <w:rsid w:val="00DA7D75"/>
    <w:rsid w:val="00DB0107"/>
    <w:rsid w:val="00DB31A1"/>
    <w:rsid w:val="00DB475C"/>
    <w:rsid w:val="00DB4E72"/>
    <w:rsid w:val="00DB7BD0"/>
    <w:rsid w:val="00DC2854"/>
    <w:rsid w:val="00DC633B"/>
    <w:rsid w:val="00DD2199"/>
    <w:rsid w:val="00DE1A0A"/>
    <w:rsid w:val="00DE40EF"/>
    <w:rsid w:val="00DE63F6"/>
    <w:rsid w:val="00DF122D"/>
    <w:rsid w:val="00E11E4C"/>
    <w:rsid w:val="00E21041"/>
    <w:rsid w:val="00E2470F"/>
    <w:rsid w:val="00E267F4"/>
    <w:rsid w:val="00E30070"/>
    <w:rsid w:val="00E316C4"/>
    <w:rsid w:val="00E50991"/>
    <w:rsid w:val="00E73BD7"/>
    <w:rsid w:val="00E843C7"/>
    <w:rsid w:val="00E96402"/>
    <w:rsid w:val="00EA2E7A"/>
    <w:rsid w:val="00EB1A19"/>
    <w:rsid w:val="00EB5742"/>
    <w:rsid w:val="00EC1AA9"/>
    <w:rsid w:val="00EC43DA"/>
    <w:rsid w:val="00EC7454"/>
    <w:rsid w:val="00ED10D4"/>
    <w:rsid w:val="00ED2952"/>
    <w:rsid w:val="00EE26B2"/>
    <w:rsid w:val="00EE55F7"/>
    <w:rsid w:val="00EF2A42"/>
    <w:rsid w:val="00F0381E"/>
    <w:rsid w:val="00F06024"/>
    <w:rsid w:val="00F06B78"/>
    <w:rsid w:val="00F149B5"/>
    <w:rsid w:val="00F150CD"/>
    <w:rsid w:val="00F15942"/>
    <w:rsid w:val="00F301C5"/>
    <w:rsid w:val="00F34343"/>
    <w:rsid w:val="00F41561"/>
    <w:rsid w:val="00F42248"/>
    <w:rsid w:val="00F44E23"/>
    <w:rsid w:val="00F569BA"/>
    <w:rsid w:val="00F641AA"/>
    <w:rsid w:val="00F64521"/>
    <w:rsid w:val="00F72FAA"/>
    <w:rsid w:val="00F739CA"/>
    <w:rsid w:val="00F8034B"/>
    <w:rsid w:val="00F82CFE"/>
    <w:rsid w:val="00F832EC"/>
    <w:rsid w:val="00F85097"/>
    <w:rsid w:val="00F92A79"/>
    <w:rsid w:val="00FB7503"/>
    <w:rsid w:val="00FE11FC"/>
    <w:rsid w:val="00FE2A9E"/>
    <w:rsid w:val="00FE2CBB"/>
    <w:rsid w:val="00FE5CD5"/>
    <w:rsid w:val="00FF0E26"/>
    <w:rsid w:val="00FF4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593C-073E-4A02-8BE5-35CBC0E7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Hamm</dc:creator>
  <cp:keywords/>
  <dc:description/>
  <cp:lastModifiedBy>Annette Hamm</cp:lastModifiedBy>
  <cp:revision>19</cp:revision>
  <cp:lastPrinted>2012-09-20T14:57:00Z</cp:lastPrinted>
  <dcterms:created xsi:type="dcterms:W3CDTF">2012-09-18T19:39:00Z</dcterms:created>
  <dcterms:modified xsi:type="dcterms:W3CDTF">2012-09-20T14:57:00Z</dcterms:modified>
</cp:coreProperties>
</file>