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8" w:rsidRPr="00A44D5C" w:rsidRDefault="008E0338" w:rsidP="008E0338">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8E0338" w:rsidRPr="00A44D5C" w:rsidRDefault="008E0338" w:rsidP="008E0338">
      <w:pPr>
        <w:pStyle w:val="Title"/>
        <w:rPr>
          <w:rFonts w:ascii="Times New Roman" w:hAnsi="Times New Roman"/>
          <w:sz w:val="28"/>
          <w:szCs w:val="28"/>
        </w:rPr>
      </w:pPr>
      <w:r w:rsidRPr="003C17D6">
        <w:rPr>
          <w:rFonts w:ascii="Times New Roman" w:hAnsi="Times New Roman"/>
          <w:sz w:val="28"/>
          <w:szCs w:val="28"/>
        </w:rPr>
        <w:t xml:space="preserve">Thursday, </w:t>
      </w:r>
      <w:r w:rsidR="007D7EE5">
        <w:rPr>
          <w:rFonts w:ascii="Times New Roman" w:hAnsi="Times New Roman"/>
          <w:sz w:val="28"/>
          <w:szCs w:val="28"/>
        </w:rPr>
        <w:t>28 January 2016</w:t>
      </w:r>
    </w:p>
    <w:p w:rsidR="008E0338" w:rsidRPr="00A44D5C" w:rsidRDefault="008E0338" w:rsidP="008E0338">
      <w:pPr>
        <w:pStyle w:val="Subtitle"/>
        <w:rPr>
          <w:rFonts w:ascii="Times New Roman" w:hAnsi="Times New Roman"/>
          <w:b/>
        </w:rPr>
      </w:pPr>
      <w:proofErr w:type="gramStart"/>
      <w:r>
        <w:rPr>
          <w:rFonts w:ascii="Times New Roman" w:hAnsi="Times New Roman"/>
          <w:b/>
        </w:rPr>
        <w:t>Algonquin</w:t>
      </w:r>
      <w:r w:rsidRPr="00705A93">
        <w:rPr>
          <w:rFonts w:ascii="Times New Roman" w:hAnsi="Times New Roman"/>
          <w:b/>
        </w:rPr>
        <w:t xml:space="preserve"> Room</w:t>
      </w:r>
      <w:r w:rsidRPr="00A44D5C">
        <w:rPr>
          <w:rFonts w:ascii="Times New Roman" w:hAnsi="Times New Roman"/>
          <w:b/>
        </w:rPr>
        <w:t xml:space="preserve"> - University Union</w:t>
      </w:r>
      <w:r>
        <w:rPr>
          <w:rFonts w:ascii="Times New Roman" w:hAnsi="Times New Roman"/>
          <w:b/>
        </w:rPr>
        <w:t xml:space="preserve"> - </w:t>
      </w:r>
      <w:r w:rsidRPr="00EA2DEA">
        <w:rPr>
          <w:rFonts w:ascii="Times New Roman" w:hAnsi="Times New Roman"/>
          <w:b/>
        </w:rPr>
        <w:t>3:30 p.m.</w:t>
      </w:r>
      <w:proofErr w:type="gramEnd"/>
    </w:p>
    <w:p w:rsidR="008E0338" w:rsidRDefault="008E0338" w:rsidP="008E0338">
      <w:pPr>
        <w:pStyle w:val="Heading1"/>
        <w:numPr>
          <w:ilvl w:val="0"/>
          <w:numId w:val="0"/>
        </w:numPr>
        <w:jc w:val="center"/>
        <w:rPr>
          <w:rFonts w:ascii="Times New Roman" w:hAnsi="Times New Roman" w:cs="Times New Roman"/>
          <w:sz w:val="28"/>
          <w:szCs w:val="28"/>
        </w:rPr>
      </w:pPr>
      <w:r>
        <w:rPr>
          <w:rFonts w:ascii="Times New Roman" w:hAnsi="Times New Roman" w:cs="Times New Roman"/>
          <w:sz w:val="28"/>
          <w:szCs w:val="28"/>
        </w:rPr>
        <w:t>M I N U T E S</w:t>
      </w:r>
    </w:p>
    <w:p w:rsidR="008E0338" w:rsidRDefault="008E0338" w:rsidP="008E0338"/>
    <w:p w:rsidR="008E0338" w:rsidRPr="00446032" w:rsidRDefault="008E0338" w:rsidP="008E0338">
      <w:pPr>
        <w:ind w:right="450"/>
        <w:rPr>
          <w:rFonts w:ascii="Times New Roman" w:eastAsia="Times New Roman" w:hAnsi="Times New Roman"/>
          <w:sz w:val="22"/>
          <w:szCs w:val="22"/>
        </w:rPr>
      </w:pPr>
      <w:r w:rsidRPr="00446032">
        <w:rPr>
          <w:rStyle w:val="Heading1Char"/>
          <w:rFonts w:ascii="Times New Roman" w:eastAsia="Times New Roman" w:hAnsi="Times New Roman" w:cs="Times New Roman"/>
          <w:sz w:val="22"/>
          <w:szCs w:val="22"/>
        </w:rPr>
        <w:t>MEMBERS PRESENT:</w:t>
      </w:r>
      <w:r w:rsidRPr="00446032">
        <w:rPr>
          <w:rFonts w:ascii="Times New Roman" w:eastAsia="Times New Roman" w:hAnsi="Times New Roman"/>
          <w:sz w:val="22"/>
          <w:szCs w:val="22"/>
        </w:rPr>
        <w:t xml:space="preserve"> </w:t>
      </w:r>
      <w:r w:rsidR="005F5826" w:rsidRPr="00446032">
        <w:rPr>
          <w:rFonts w:ascii="Times New Roman" w:eastAsia="Times New Roman" w:hAnsi="Times New Roman"/>
          <w:sz w:val="22"/>
          <w:szCs w:val="22"/>
        </w:rPr>
        <w:t xml:space="preserve">R. Buchanan, </w:t>
      </w:r>
      <w:r w:rsidRPr="00446032">
        <w:rPr>
          <w:rFonts w:ascii="Times New Roman" w:eastAsia="Times New Roman" w:hAnsi="Times New Roman"/>
          <w:sz w:val="22"/>
          <w:szCs w:val="22"/>
        </w:rPr>
        <w:t xml:space="preserve">M. </w:t>
      </w:r>
      <w:proofErr w:type="spellStart"/>
      <w:r w:rsidRPr="00446032">
        <w:rPr>
          <w:rFonts w:ascii="Times New Roman" w:eastAsia="Times New Roman" w:hAnsi="Times New Roman"/>
          <w:sz w:val="22"/>
          <w:szCs w:val="22"/>
        </w:rPr>
        <w:t>Doh</w:t>
      </w:r>
      <w:proofErr w:type="spellEnd"/>
      <w:r w:rsidRPr="00446032">
        <w:rPr>
          <w:rFonts w:ascii="Times New Roman" w:eastAsia="Times New Roman" w:hAnsi="Times New Roman"/>
          <w:sz w:val="22"/>
          <w:szCs w:val="22"/>
        </w:rPr>
        <w:t>, J. Gates</w:t>
      </w:r>
      <w:r w:rsidRPr="00446032">
        <w:rPr>
          <w:rFonts w:ascii="Times New Roman" w:eastAsia="Times New Roman" w:hAnsi="Times New Roman"/>
          <w:bCs/>
          <w:sz w:val="22"/>
          <w:szCs w:val="22"/>
        </w:rPr>
        <w:t xml:space="preserve">, D. </w:t>
      </w:r>
      <w:proofErr w:type="spellStart"/>
      <w:r w:rsidRPr="00446032">
        <w:rPr>
          <w:rFonts w:ascii="Times New Roman" w:eastAsia="Times New Roman" w:hAnsi="Times New Roman"/>
          <w:bCs/>
          <w:sz w:val="22"/>
          <w:szCs w:val="22"/>
        </w:rPr>
        <w:t>Gravitt</w:t>
      </w:r>
      <w:proofErr w:type="spellEnd"/>
      <w:r w:rsidRPr="00446032">
        <w:rPr>
          <w:rFonts w:ascii="Times New Roman" w:eastAsia="Times New Roman" w:hAnsi="Times New Roman"/>
          <w:bCs/>
          <w:sz w:val="22"/>
          <w:szCs w:val="22"/>
        </w:rPr>
        <w:t xml:space="preserve">, </w:t>
      </w:r>
      <w:r w:rsidR="005F5826" w:rsidRPr="00446032">
        <w:rPr>
          <w:rFonts w:ascii="Times New Roman" w:eastAsia="Times New Roman" w:hAnsi="Times New Roman"/>
          <w:bCs/>
          <w:sz w:val="22"/>
          <w:szCs w:val="22"/>
        </w:rPr>
        <w:t xml:space="preserve">G. </w:t>
      </w:r>
      <w:proofErr w:type="spellStart"/>
      <w:r w:rsidR="005F5826" w:rsidRPr="00446032">
        <w:rPr>
          <w:rFonts w:ascii="Times New Roman" w:eastAsia="Times New Roman" w:hAnsi="Times New Roman"/>
          <w:bCs/>
          <w:sz w:val="22"/>
          <w:szCs w:val="22"/>
        </w:rPr>
        <w:t>Jelatis</w:t>
      </w:r>
      <w:proofErr w:type="spellEnd"/>
      <w:r w:rsidR="005F5826" w:rsidRPr="00446032">
        <w:rPr>
          <w:rFonts w:ascii="Times New Roman" w:eastAsia="Times New Roman" w:hAnsi="Times New Roman"/>
          <w:bCs/>
          <w:sz w:val="22"/>
          <w:szCs w:val="22"/>
        </w:rPr>
        <w:t xml:space="preserve">, </w:t>
      </w:r>
      <w:r w:rsidR="00635600" w:rsidRPr="00446032">
        <w:rPr>
          <w:rFonts w:ascii="Times New Roman" w:eastAsia="Times New Roman" w:hAnsi="Times New Roman"/>
          <w:bCs/>
          <w:sz w:val="22"/>
          <w:szCs w:val="22"/>
        </w:rPr>
        <w:t>J. Lin,</w:t>
      </w:r>
      <w:r w:rsidR="00BF5A40" w:rsidRPr="00446032">
        <w:rPr>
          <w:rFonts w:ascii="Times New Roman" w:eastAsia="Times New Roman" w:hAnsi="Times New Roman"/>
          <w:bCs/>
          <w:sz w:val="22"/>
          <w:szCs w:val="22"/>
        </w:rPr>
        <w:t xml:space="preserve"> P. </w:t>
      </w:r>
      <w:proofErr w:type="spellStart"/>
      <w:r w:rsidR="00BF5A40" w:rsidRPr="00446032">
        <w:rPr>
          <w:rFonts w:ascii="Times New Roman" w:eastAsia="Times New Roman" w:hAnsi="Times New Roman"/>
          <w:bCs/>
          <w:sz w:val="22"/>
          <w:szCs w:val="22"/>
        </w:rPr>
        <w:t>McGinty</w:t>
      </w:r>
      <w:proofErr w:type="spellEnd"/>
      <w:r w:rsidR="00BF5A40" w:rsidRPr="00446032">
        <w:rPr>
          <w:rFonts w:ascii="Times New Roman" w:eastAsia="Times New Roman" w:hAnsi="Times New Roman"/>
          <w:bCs/>
          <w:sz w:val="22"/>
          <w:szCs w:val="22"/>
        </w:rPr>
        <w:t xml:space="preserve">, </w:t>
      </w:r>
      <w:r w:rsidR="005F5826" w:rsidRPr="00446032">
        <w:rPr>
          <w:rFonts w:ascii="Times New Roman" w:eastAsia="Times New Roman" w:hAnsi="Times New Roman"/>
          <w:bCs/>
          <w:sz w:val="22"/>
          <w:szCs w:val="22"/>
        </w:rPr>
        <w:t xml:space="preserve">K. Myers, </w:t>
      </w:r>
      <w:r w:rsidR="00635600" w:rsidRPr="00446032">
        <w:rPr>
          <w:rFonts w:ascii="Times New Roman" w:eastAsia="Times New Roman" w:hAnsi="Times New Roman"/>
          <w:bCs/>
          <w:sz w:val="22"/>
          <w:szCs w:val="22"/>
        </w:rPr>
        <w:t>L. Wolff</w:t>
      </w:r>
    </w:p>
    <w:p w:rsidR="008E0338" w:rsidRPr="00446032" w:rsidRDefault="008E0338" w:rsidP="008E0338">
      <w:pPr>
        <w:ind w:right="450"/>
        <w:rPr>
          <w:rFonts w:ascii="Times New Roman" w:eastAsia="Times New Roman" w:hAnsi="Times New Roman"/>
          <w:sz w:val="22"/>
          <w:szCs w:val="22"/>
        </w:rPr>
      </w:pPr>
      <w:r w:rsidRPr="00446032">
        <w:rPr>
          <w:rFonts w:ascii="Times New Roman" w:eastAsia="Times New Roman" w:hAnsi="Times New Roman"/>
          <w:b/>
          <w:sz w:val="22"/>
          <w:szCs w:val="22"/>
        </w:rPr>
        <w:t>Ex-officio:</w:t>
      </w:r>
      <w:r w:rsidRPr="00446032">
        <w:rPr>
          <w:rFonts w:ascii="Times New Roman" w:eastAsia="Times New Roman" w:hAnsi="Times New Roman"/>
          <w:sz w:val="22"/>
          <w:szCs w:val="22"/>
        </w:rPr>
        <w:t xml:space="preserve"> N. Parsons, D. Williams</w:t>
      </w:r>
    </w:p>
    <w:p w:rsidR="008E0338" w:rsidRPr="00446032" w:rsidRDefault="008E0338" w:rsidP="008E0338">
      <w:pPr>
        <w:ind w:right="450"/>
        <w:rPr>
          <w:rFonts w:ascii="Times New Roman" w:eastAsia="Times New Roman" w:hAnsi="Times New Roman"/>
          <w:sz w:val="22"/>
          <w:szCs w:val="22"/>
        </w:rPr>
      </w:pPr>
    </w:p>
    <w:p w:rsidR="008E0338" w:rsidRPr="00446032" w:rsidRDefault="008E0338" w:rsidP="008E0338">
      <w:pPr>
        <w:ind w:right="450"/>
        <w:rPr>
          <w:rFonts w:ascii="Times New Roman" w:eastAsia="Times New Roman" w:hAnsi="Times New Roman"/>
          <w:bCs/>
          <w:sz w:val="22"/>
          <w:szCs w:val="22"/>
        </w:rPr>
      </w:pPr>
      <w:r w:rsidRPr="00446032">
        <w:rPr>
          <w:rStyle w:val="Heading1Char"/>
          <w:rFonts w:ascii="Times New Roman" w:eastAsia="Times New Roman" w:hAnsi="Times New Roman" w:cs="Times New Roman"/>
          <w:sz w:val="22"/>
          <w:szCs w:val="22"/>
        </w:rPr>
        <w:t>MEMBERS ABSENT:</w:t>
      </w:r>
      <w:r w:rsidRPr="00446032">
        <w:rPr>
          <w:rFonts w:ascii="Times New Roman" w:eastAsia="Times New Roman" w:hAnsi="Times New Roman"/>
          <w:bCs/>
          <w:sz w:val="22"/>
          <w:szCs w:val="22"/>
        </w:rPr>
        <w:t xml:space="preserve"> </w:t>
      </w:r>
      <w:r w:rsidR="007D7EE5" w:rsidRPr="00446032">
        <w:rPr>
          <w:rFonts w:ascii="Times New Roman" w:eastAsia="Times New Roman" w:hAnsi="Times New Roman"/>
          <w:bCs/>
          <w:sz w:val="22"/>
          <w:szCs w:val="22"/>
        </w:rPr>
        <w:t>A. Hardeman, S. Rosenthal</w:t>
      </w:r>
    </w:p>
    <w:p w:rsidR="008E0338" w:rsidRPr="00446032" w:rsidRDefault="008E0338" w:rsidP="008E0338">
      <w:pPr>
        <w:ind w:right="450"/>
        <w:rPr>
          <w:rFonts w:ascii="Times New Roman" w:eastAsia="Times New Roman" w:hAnsi="Times New Roman"/>
          <w:bCs/>
          <w:sz w:val="22"/>
          <w:szCs w:val="22"/>
        </w:rPr>
      </w:pPr>
    </w:p>
    <w:p w:rsidR="008E0338" w:rsidRPr="00446032" w:rsidRDefault="008E0338" w:rsidP="008E0338">
      <w:pPr>
        <w:ind w:right="90"/>
        <w:rPr>
          <w:rFonts w:ascii="Times New Roman" w:eastAsia="Times New Roman" w:hAnsi="Times New Roman"/>
          <w:bCs/>
          <w:sz w:val="22"/>
          <w:szCs w:val="22"/>
        </w:rPr>
      </w:pPr>
      <w:r w:rsidRPr="00446032">
        <w:rPr>
          <w:rStyle w:val="Heading1Char"/>
          <w:rFonts w:ascii="Times New Roman" w:eastAsia="Times New Roman" w:hAnsi="Times New Roman" w:cs="Times New Roman"/>
          <w:sz w:val="22"/>
          <w:szCs w:val="22"/>
        </w:rPr>
        <w:t>GUESTS:</w:t>
      </w:r>
      <w:r w:rsidRPr="00446032">
        <w:rPr>
          <w:rFonts w:ascii="Times New Roman" w:eastAsia="Times New Roman" w:hAnsi="Times New Roman"/>
          <w:bCs/>
          <w:sz w:val="22"/>
          <w:szCs w:val="22"/>
        </w:rPr>
        <w:t xml:space="preserve"> </w:t>
      </w:r>
      <w:r w:rsidR="00835CB1" w:rsidRPr="00446032">
        <w:rPr>
          <w:rFonts w:ascii="Times New Roman" w:eastAsia="Times New Roman" w:hAnsi="Times New Roman"/>
          <w:bCs/>
          <w:sz w:val="22"/>
          <w:szCs w:val="22"/>
        </w:rPr>
        <w:t xml:space="preserve">Keith </w:t>
      </w:r>
      <w:proofErr w:type="spellStart"/>
      <w:r w:rsidR="00835CB1" w:rsidRPr="00446032">
        <w:rPr>
          <w:rFonts w:ascii="Times New Roman" w:eastAsia="Times New Roman" w:hAnsi="Times New Roman"/>
          <w:bCs/>
          <w:sz w:val="22"/>
          <w:szCs w:val="22"/>
        </w:rPr>
        <w:t>Boeckelman</w:t>
      </w:r>
      <w:proofErr w:type="spellEnd"/>
      <w:r w:rsidR="00835CB1" w:rsidRPr="00446032">
        <w:rPr>
          <w:rFonts w:ascii="Times New Roman" w:eastAsia="Times New Roman" w:hAnsi="Times New Roman"/>
          <w:bCs/>
          <w:sz w:val="22"/>
          <w:szCs w:val="22"/>
        </w:rPr>
        <w:t xml:space="preserve">, Christie Davis, Katrina </w:t>
      </w:r>
      <w:proofErr w:type="spellStart"/>
      <w:r w:rsidR="00835CB1" w:rsidRPr="00446032">
        <w:rPr>
          <w:rFonts w:ascii="Times New Roman" w:eastAsia="Times New Roman" w:hAnsi="Times New Roman"/>
          <w:bCs/>
          <w:sz w:val="22"/>
          <w:szCs w:val="22"/>
        </w:rPr>
        <w:t>Daytner</w:t>
      </w:r>
      <w:proofErr w:type="spellEnd"/>
      <w:r w:rsidR="00835CB1" w:rsidRPr="00446032">
        <w:rPr>
          <w:rFonts w:ascii="Times New Roman" w:eastAsia="Times New Roman" w:hAnsi="Times New Roman"/>
          <w:bCs/>
          <w:sz w:val="22"/>
          <w:szCs w:val="22"/>
        </w:rPr>
        <w:t xml:space="preserve">, W. Buzz </w:t>
      </w:r>
      <w:proofErr w:type="spellStart"/>
      <w:r w:rsidR="00835CB1" w:rsidRPr="00446032">
        <w:rPr>
          <w:rFonts w:ascii="Times New Roman" w:eastAsia="Times New Roman" w:hAnsi="Times New Roman"/>
          <w:bCs/>
          <w:sz w:val="22"/>
          <w:szCs w:val="22"/>
        </w:rPr>
        <w:t>Hoon</w:t>
      </w:r>
      <w:proofErr w:type="spellEnd"/>
      <w:r w:rsidR="00835CB1" w:rsidRPr="00446032">
        <w:rPr>
          <w:rFonts w:ascii="Times New Roman" w:eastAsia="Times New Roman" w:hAnsi="Times New Roman"/>
          <w:bCs/>
          <w:sz w:val="22"/>
          <w:szCs w:val="22"/>
        </w:rPr>
        <w:t xml:space="preserve">, Kyle </w:t>
      </w:r>
      <w:proofErr w:type="spellStart"/>
      <w:r w:rsidR="00835CB1" w:rsidRPr="00446032">
        <w:rPr>
          <w:rFonts w:ascii="Times New Roman" w:eastAsia="Times New Roman" w:hAnsi="Times New Roman"/>
          <w:bCs/>
          <w:sz w:val="22"/>
          <w:szCs w:val="22"/>
        </w:rPr>
        <w:t>Mayborn</w:t>
      </w:r>
      <w:proofErr w:type="spellEnd"/>
      <w:r w:rsidR="00835CB1" w:rsidRPr="00446032">
        <w:rPr>
          <w:rFonts w:ascii="Times New Roman" w:eastAsia="Times New Roman" w:hAnsi="Times New Roman"/>
          <w:bCs/>
          <w:sz w:val="22"/>
          <w:szCs w:val="22"/>
        </w:rPr>
        <w:t xml:space="preserve">, Rose McConnell, Michael Murray, </w:t>
      </w:r>
      <w:r w:rsidR="001A2A47" w:rsidRPr="00446032">
        <w:rPr>
          <w:rFonts w:ascii="Times New Roman" w:eastAsia="Times New Roman" w:hAnsi="Times New Roman"/>
          <w:bCs/>
          <w:sz w:val="22"/>
          <w:szCs w:val="22"/>
        </w:rPr>
        <w:t xml:space="preserve">Linda </w:t>
      </w:r>
      <w:proofErr w:type="spellStart"/>
      <w:r w:rsidR="001A2A47" w:rsidRPr="00446032">
        <w:rPr>
          <w:rFonts w:ascii="Times New Roman" w:eastAsia="Times New Roman" w:hAnsi="Times New Roman"/>
          <w:bCs/>
          <w:sz w:val="22"/>
          <w:szCs w:val="22"/>
        </w:rPr>
        <w:t>Prosise</w:t>
      </w:r>
      <w:proofErr w:type="spellEnd"/>
      <w:r w:rsidR="00835CB1" w:rsidRPr="00446032">
        <w:rPr>
          <w:rFonts w:ascii="Times New Roman" w:eastAsia="Times New Roman" w:hAnsi="Times New Roman"/>
          <w:bCs/>
          <w:sz w:val="22"/>
          <w:szCs w:val="22"/>
        </w:rPr>
        <w:t>, Scott Walker, John Wozniak</w:t>
      </w:r>
    </w:p>
    <w:p w:rsidR="001C6967" w:rsidRPr="00446032" w:rsidRDefault="001C6967" w:rsidP="009B711A">
      <w:pPr>
        <w:rPr>
          <w:sz w:val="22"/>
          <w:szCs w:val="22"/>
        </w:rPr>
      </w:pPr>
    </w:p>
    <w:p w:rsidR="009B711A" w:rsidRPr="00446032" w:rsidRDefault="009B711A" w:rsidP="00252CBC">
      <w:pPr>
        <w:pStyle w:val="ListParagraph"/>
        <w:numPr>
          <w:ilvl w:val="0"/>
          <w:numId w:val="2"/>
        </w:numPr>
        <w:rPr>
          <w:rFonts w:ascii="Times New Roman" w:hAnsi="Times New Roman"/>
          <w:sz w:val="22"/>
          <w:szCs w:val="22"/>
          <w:u w:val="single"/>
        </w:rPr>
      </w:pPr>
      <w:r w:rsidRPr="00446032">
        <w:rPr>
          <w:rFonts w:ascii="Times New Roman" w:hAnsi="Times New Roman"/>
          <w:sz w:val="22"/>
          <w:szCs w:val="22"/>
          <w:u w:val="single"/>
        </w:rPr>
        <w:t>Consideration of Minutes</w:t>
      </w:r>
      <w:r w:rsidR="00696A07" w:rsidRPr="00446032">
        <w:rPr>
          <w:rFonts w:ascii="Times New Roman" w:hAnsi="Times New Roman"/>
          <w:sz w:val="22"/>
          <w:szCs w:val="22"/>
          <w:u w:val="single"/>
        </w:rPr>
        <w:br/>
      </w:r>
    </w:p>
    <w:p w:rsidR="001A2A47" w:rsidRPr="00446032" w:rsidRDefault="007D7EE5" w:rsidP="00AC059D">
      <w:pPr>
        <w:pStyle w:val="ListParagraph"/>
        <w:numPr>
          <w:ilvl w:val="1"/>
          <w:numId w:val="2"/>
        </w:numPr>
        <w:ind w:hanging="720"/>
        <w:rPr>
          <w:rFonts w:ascii="Times New Roman" w:hAnsi="Times New Roman"/>
          <w:sz w:val="22"/>
          <w:szCs w:val="22"/>
          <w:u w:val="single"/>
        </w:rPr>
      </w:pPr>
      <w:r w:rsidRPr="00446032">
        <w:rPr>
          <w:rFonts w:ascii="Times New Roman" w:hAnsi="Times New Roman"/>
          <w:sz w:val="22"/>
          <w:szCs w:val="22"/>
          <w:u w:val="single"/>
        </w:rPr>
        <w:t>3 December</w:t>
      </w:r>
      <w:r w:rsidR="003C17D6" w:rsidRPr="00446032">
        <w:rPr>
          <w:rFonts w:ascii="Times New Roman" w:hAnsi="Times New Roman"/>
          <w:sz w:val="22"/>
          <w:szCs w:val="22"/>
          <w:u w:val="single"/>
        </w:rPr>
        <w:t xml:space="preserve"> 2015</w:t>
      </w:r>
    </w:p>
    <w:p w:rsidR="00635600" w:rsidRPr="00446032" w:rsidRDefault="00635600" w:rsidP="00635600">
      <w:pPr>
        <w:pStyle w:val="ListParagraph"/>
        <w:ind w:left="1440"/>
        <w:rPr>
          <w:rFonts w:ascii="Times New Roman" w:hAnsi="Times New Roman"/>
          <w:sz w:val="22"/>
          <w:szCs w:val="22"/>
        </w:rPr>
      </w:pPr>
    </w:p>
    <w:p w:rsidR="00635600" w:rsidRPr="00446032" w:rsidRDefault="001A2A47" w:rsidP="00635600">
      <w:pPr>
        <w:pStyle w:val="ListParagraph"/>
        <w:ind w:left="1440"/>
        <w:rPr>
          <w:rFonts w:ascii="Times New Roman" w:hAnsi="Times New Roman"/>
          <w:sz w:val="22"/>
          <w:szCs w:val="22"/>
        </w:rPr>
      </w:pPr>
      <w:r w:rsidRPr="00446032">
        <w:rPr>
          <w:rFonts w:ascii="Times New Roman" w:hAnsi="Times New Roman"/>
          <w:b/>
          <w:sz w:val="22"/>
          <w:szCs w:val="22"/>
        </w:rPr>
        <w:t xml:space="preserve">MINUTES APPROVED AS </w:t>
      </w:r>
      <w:r w:rsidR="00BF5A40" w:rsidRPr="00446032">
        <w:rPr>
          <w:rFonts w:ascii="Times New Roman" w:hAnsi="Times New Roman"/>
          <w:b/>
          <w:sz w:val="22"/>
          <w:szCs w:val="22"/>
        </w:rPr>
        <w:t>DISTRIBUTED</w:t>
      </w:r>
      <w:r w:rsidR="00696A07" w:rsidRPr="00446032">
        <w:rPr>
          <w:rFonts w:ascii="Times New Roman" w:hAnsi="Times New Roman"/>
          <w:b/>
          <w:sz w:val="22"/>
          <w:szCs w:val="22"/>
        </w:rPr>
        <w:br/>
      </w:r>
    </w:p>
    <w:p w:rsidR="00835CB1" w:rsidRPr="00446032" w:rsidRDefault="00835CB1" w:rsidP="00835CB1">
      <w:pPr>
        <w:pStyle w:val="ListParagraph"/>
        <w:numPr>
          <w:ilvl w:val="0"/>
          <w:numId w:val="2"/>
        </w:numPr>
        <w:rPr>
          <w:rFonts w:ascii="Times New Roman" w:hAnsi="Times New Roman"/>
          <w:sz w:val="22"/>
          <w:szCs w:val="22"/>
          <w:u w:val="single"/>
        </w:rPr>
      </w:pPr>
      <w:r w:rsidRPr="00446032">
        <w:rPr>
          <w:rFonts w:ascii="Times New Roman" w:hAnsi="Times New Roman"/>
          <w:sz w:val="22"/>
          <w:szCs w:val="22"/>
          <w:u w:val="single"/>
        </w:rPr>
        <w:t>Announcements</w:t>
      </w:r>
    </w:p>
    <w:p w:rsidR="00835CB1" w:rsidRPr="00446032" w:rsidRDefault="00835CB1" w:rsidP="00835CB1">
      <w:pPr>
        <w:pStyle w:val="ListParagraph"/>
        <w:rPr>
          <w:rFonts w:ascii="Times New Roman" w:hAnsi="Times New Roman"/>
          <w:sz w:val="22"/>
          <w:szCs w:val="22"/>
        </w:rPr>
      </w:pPr>
    </w:p>
    <w:p w:rsidR="00835CB1" w:rsidRPr="00446032" w:rsidRDefault="00835CB1" w:rsidP="00835CB1">
      <w:pPr>
        <w:pStyle w:val="ListParagraph"/>
        <w:rPr>
          <w:rFonts w:ascii="Times New Roman" w:hAnsi="Times New Roman"/>
          <w:sz w:val="22"/>
          <w:szCs w:val="22"/>
        </w:rPr>
      </w:pPr>
      <w:r w:rsidRPr="00446032">
        <w:rPr>
          <w:rFonts w:ascii="Times New Roman" w:hAnsi="Times New Roman"/>
          <w:sz w:val="22"/>
          <w:szCs w:val="22"/>
        </w:rPr>
        <w:t>Chairperson Wolff asked if someone would make a motion to add to the agenda a curricular request from Chemistry that was not provided to the Senate office in time to be distributed in packets but which accompanies the other requests from that department.</w:t>
      </w:r>
    </w:p>
    <w:p w:rsidR="00835CB1" w:rsidRPr="00446032" w:rsidRDefault="00835CB1" w:rsidP="00835CB1">
      <w:pPr>
        <w:pStyle w:val="ListParagraph"/>
        <w:rPr>
          <w:rFonts w:ascii="Times New Roman" w:hAnsi="Times New Roman"/>
          <w:sz w:val="22"/>
          <w:szCs w:val="22"/>
        </w:rPr>
      </w:pPr>
    </w:p>
    <w:p w:rsidR="00835CB1" w:rsidRPr="00446032" w:rsidRDefault="00835CB1" w:rsidP="00835CB1">
      <w:pPr>
        <w:pStyle w:val="ListParagraph"/>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add CHEM 452 to the agenda following consideration of CHEM 451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/Gates)</w:t>
      </w:r>
    </w:p>
    <w:p w:rsidR="00835CB1" w:rsidRPr="00446032" w:rsidRDefault="00835CB1" w:rsidP="00835CB1">
      <w:pPr>
        <w:pStyle w:val="ListParagraph"/>
        <w:rPr>
          <w:rFonts w:ascii="Times New Roman" w:hAnsi="Times New Roman"/>
          <w:sz w:val="22"/>
          <w:szCs w:val="22"/>
        </w:rPr>
      </w:pPr>
    </w:p>
    <w:p w:rsidR="00835CB1" w:rsidRPr="00446032" w:rsidRDefault="00835CB1" w:rsidP="00835CB1">
      <w:pPr>
        <w:pStyle w:val="ListParagraph"/>
        <w:rPr>
          <w:rFonts w:ascii="Times New Roman" w:hAnsi="Times New Roman"/>
          <w:b/>
          <w:sz w:val="22"/>
          <w:szCs w:val="22"/>
        </w:rPr>
      </w:pPr>
      <w:r w:rsidRPr="00446032">
        <w:rPr>
          <w:rFonts w:ascii="Times New Roman" w:hAnsi="Times New Roman"/>
          <w:b/>
          <w:sz w:val="22"/>
          <w:szCs w:val="22"/>
        </w:rPr>
        <w:t xml:space="preserve">MOTION </w:t>
      </w:r>
      <w:proofErr w:type="gramStart"/>
      <w:r w:rsidRPr="00446032">
        <w:rPr>
          <w:rFonts w:ascii="Times New Roman" w:hAnsi="Times New Roman"/>
          <w:b/>
          <w:sz w:val="22"/>
          <w:szCs w:val="22"/>
        </w:rPr>
        <w:t xml:space="preserve">APPROVED </w:t>
      </w:r>
      <w:r w:rsidR="009E6009"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835CB1" w:rsidRPr="00446032" w:rsidRDefault="00835CB1" w:rsidP="00835CB1">
      <w:pPr>
        <w:pStyle w:val="ListParagraph"/>
        <w:rPr>
          <w:rFonts w:ascii="Times New Roman" w:hAnsi="Times New Roman"/>
          <w:sz w:val="22"/>
          <w:szCs w:val="22"/>
        </w:rPr>
      </w:pPr>
    </w:p>
    <w:p w:rsidR="00835CB1" w:rsidRPr="00446032" w:rsidRDefault="00835CB1" w:rsidP="00835CB1">
      <w:pPr>
        <w:pStyle w:val="ListParagraph"/>
        <w:numPr>
          <w:ilvl w:val="1"/>
          <w:numId w:val="2"/>
        </w:numPr>
        <w:ind w:hanging="720"/>
        <w:rPr>
          <w:rFonts w:ascii="Times New Roman" w:hAnsi="Times New Roman"/>
          <w:sz w:val="22"/>
          <w:szCs w:val="22"/>
        </w:rPr>
      </w:pPr>
      <w:r w:rsidRPr="00446032">
        <w:rPr>
          <w:rFonts w:ascii="Times New Roman" w:hAnsi="Times New Roman"/>
          <w:sz w:val="22"/>
          <w:szCs w:val="22"/>
        </w:rPr>
        <w:t>Request for New Honors Course</w:t>
      </w:r>
    </w:p>
    <w:p w:rsidR="00835CB1" w:rsidRPr="00446032" w:rsidRDefault="00835CB1" w:rsidP="00835CB1">
      <w:pPr>
        <w:pStyle w:val="ListParagraph"/>
        <w:ind w:left="144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 xml:space="preserve">GH 301, A Real Game of Thrones: Medieval England from the Seven Kingdoms to the Wars of the Roses, </w:t>
      </w:r>
      <w:proofErr w:type="gramStart"/>
      <w:r w:rsidRPr="00446032">
        <w:rPr>
          <w:rFonts w:ascii="Times New Roman" w:hAnsi="Times New Roman"/>
          <w:sz w:val="22"/>
          <w:szCs w:val="22"/>
        </w:rPr>
        <w:t xml:space="preserve">3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numPr>
          <w:ilvl w:val="0"/>
          <w:numId w:val="2"/>
        </w:numPr>
        <w:rPr>
          <w:rFonts w:ascii="Times New Roman" w:hAnsi="Times New Roman"/>
          <w:sz w:val="22"/>
          <w:szCs w:val="22"/>
        </w:rPr>
      </w:pPr>
      <w:r w:rsidRPr="00446032">
        <w:rPr>
          <w:rFonts w:ascii="Times New Roman" w:hAnsi="Times New Roman"/>
          <w:sz w:val="22"/>
          <w:szCs w:val="22"/>
          <w:u w:val="single"/>
        </w:rPr>
        <w:t>Old Business</w:t>
      </w:r>
      <w:r w:rsidRPr="00446032">
        <w:rPr>
          <w:rFonts w:ascii="Times New Roman" w:hAnsi="Times New Roman"/>
          <w:sz w:val="22"/>
          <w:szCs w:val="22"/>
        </w:rPr>
        <w:t xml:space="preserve"> – None </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numPr>
          <w:ilvl w:val="0"/>
          <w:numId w:val="2"/>
        </w:numPr>
        <w:rPr>
          <w:rFonts w:ascii="Times New Roman" w:hAnsi="Times New Roman"/>
          <w:sz w:val="22"/>
          <w:szCs w:val="22"/>
          <w:u w:val="single"/>
        </w:rPr>
      </w:pPr>
      <w:r w:rsidRPr="00446032">
        <w:rPr>
          <w:rFonts w:ascii="Times New Roman" w:hAnsi="Times New Roman"/>
          <w:sz w:val="22"/>
          <w:szCs w:val="22"/>
          <w:u w:val="single"/>
        </w:rPr>
        <w:t>New Business</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numPr>
          <w:ilvl w:val="1"/>
          <w:numId w:val="2"/>
        </w:numPr>
        <w:ind w:hanging="720"/>
        <w:rPr>
          <w:rFonts w:ascii="Times New Roman" w:hAnsi="Times New Roman"/>
          <w:sz w:val="22"/>
          <w:szCs w:val="22"/>
          <w:u w:val="single"/>
        </w:rPr>
      </w:pPr>
      <w:r w:rsidRPr="00446032">
        <w:rPr>
          <w:rFonts w:ascii="Times New Roman" w:hAnsi="Times New Roman"/>
          <w:sz w:val="22"/>
          <w:szCs w:val="22"/>
          <w:u w:val="single"/>
        </w:rPr>
        <w:t xml:space="preserve">Curricular Requests from the Department of Political Science </w:t>
      </w:r>
    </w:p>
    <w:p w:rsidR="00835CB1" w:rsidRPr="00446032" w:rsidRDefault="00835CB1" w:rsidP="00835CB1">
      <w:pPr>
        <w:pStyle w:val="ListParagraph"/>
        <w:ind w:left="1440"/>
        <w:rPr>
          <w:rFonts w:ascii="Times New Roman" w:hAnsi="Times New Roman"/>
          <w:sz w:val="22"/>
          <w:szCs w:val="22"/>
        </w:rPr>
      </w:pPr>
    </w:p>
    <w:p w:rsidR="00835CB1" w:rsidRPr="00446032" w:rsidRDefault="00835CB1" w:rsidP="00835CB1">
      <w:pPr>
        <w:pStyle w:val="ListParagraph"/>
        <w:numPr>
          <w:ilvl w:val="0"/>
          <w:numId w:val="6"/>
        </w:numPr>
        <w:tabs>
          <w:tab w:val="left" w:pos="1440"/>
        </w:tabs>
        <w:ind w:left="2160" w:hanging="720"/>
        <w:rPr>
          <w:rFonts w:ascii="Times New Roman" w:hAnsi="Times New Roman"/>
          <w:sz w:val="22"/>
          <w:szCs w:val="22"/>
        </w:rPr>
      </w:pPr>
      <w:r w:rsidRPr="00446032">
        <w:rPr>
          <w:rFonts w:ascii="Times New Roman" w:hAnsi="Times New Roman"/>
          <w:sz w:val="22"/>
          <w:szCs w:val="22"/>
        </w:rPr>
        <w:t>Request for New Course</w:t>
      </w:r>
    </w:p>
    <w:p w:rsidR="00835CB1" w:rsidRPr="00446032" w:rsidRDefault="00835CB1" w:rsidP="00835CB1">
      <w:pPr>
        <w:pStyle w:val="ListParagraph"/>
        <w:ind w:left="2160"/>
        <w:rPr>
          <w:rFonts w:ascii="Times New Roman" w:hAnsi="Times New Roman"/>
          <w:sz w:val="22"/>
          <w:szCs w:val="22"/>
        </w:rPr>
      </w:pPr>
    </w:p>
    <w:p w:rsidR="00835CB1" w:rsidRPr="00446032" w:rsidRDefault="00835CB1" w:rsidP="00835CB1">
      <w:pPr>
        <w:pStyle w:val="ListParagraph"/>
        <w:numPr>
          <w:ilvl w:val="3"/>
          <w:numId w:val="2"/>
        </w:numPr>
        <w:ind w:hanging="720"/>
        <w:rPr>
          <w:rFonts w:ascii="Times New Roman" w:hAnsi="Times New Roman"/>
          <w:sz w:val="22"/>
          <w:szCs w:val="22"/>
        </w:rPr>
      </w:pPr>
      <w:r w:rsidRPr="00446032">
        <w:rPr>
          <w:rFonts w:ascii="Times New Roman" w:hAnsi="Times New Roman"/>
          <w:sz w:val="22"/>
          <w:szCs w:val="22"/>
        </w:rPr>
        <w:t xml:space="preserve">POLS 447, Administrative Law and Politics, </w:t>
      </w:r>
      <w:proofErr w:type="gramStart"/>
      <w:r w:rsidRPr="00446032">
        <w:rPr>
          <w:rFonts w:ascii="Times New Roman" w:hAnsi="Times New Roman"/>
          <w:sz w:val="22"/>
          <w:szCs w:val="22"/>
        </w:rPr>
        <w:t xml:space="preserve">3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ind w:left="2880"/>
        <w:rPr>
          <w:rFonts w:ascii="Times New Roman" w:hAnsi="Times New Roman"/>
          <w:sz w:val="22"/>
          <w:szCs w:val="22"/>
        </w:rPr>
      </w:pPr>
      <w:r w:rsidRPr="00446032">
        <w:rPr>
          <w:rFonts w:ascii="Times New Roman" w:hAnsi="Times New Roman"/>
          <w:sz w:val="22"/>
          <w:szCs w:val="22"/>
        </w:rPr>
        <w:t xml:space="preserve">Dr. Lin asked if any discussion regarding overlap occurred with the Department of Management and Marketing regarding their Business Law </w:t>
      </w:r>
      <w:r w:rsidR="00A36EAE" w:rsidRPr="00446032">
        <w:rPr>
          <w:rFonts w:ascii="Times New Roman" w:hAnsi="Times New Roman"/>
          <w:sz w:val="22"/>
          <w:szCs w:val="22"/>
        </w:rPr>
        <w:t>curriculum</w:t>
      </w:r>
      <w:r w:rsidRPr="00446032">
        <w:rPr>
          <w:rFonts w:ascii="Times New Roman" w:hAnsi="Times New Roman"/>
          <w:sz w:val="22"/>
          <w:szCs w:val="22"/>
        </w:rPr>
        <w:t xml:space="preserve">. Political Science Chair Keith </w:t>
      </w:r>
      <w:proofErr w:type="spellStart"/>
      <w:r w:rsidRPr="00446032">
        <w:rPr>
          <w:rFonts w:ascii="Times New Roman" w:hAnsi="Times New Roman"/>
          <w:sz w:val="22"/>
          <w:szCs w:val="22"/>
        </w:rPr>
        <w:t>Boeckelman</w:t>
      </w:r>
      <w:proofErr w:type="spellEnd"/>
      <w:r w:rsidRPr="00446032">
        <w:rPr>
          <w:rFonts w:ascii="Times New Roman" w:hAnsi="Times New Roman"/>
          <w:sz w:val="22"/>
          <w:szCs w:val="22"/>
        </w:rPr>
        <w:t xml:space="preserve"> responded that he did not </w:t>
      </w:r>
      <w:r w:rsidR="00A36EAE" w:rsidRPr="00446032">
        <w:rPr>
          <w:rFonts w:ascii="Times New Roman" w:hAnsi="Times New Roman"/>
          <w:sz w:val="22"/>
          <w:szCs w:val="22"/>
        </w:rPr>
        <w:t xml:space="preserve">discuss this with the chair </w:t>
      </w:r>
      <w:r w:rsidRPr="00446032">
        <w:rPr>
          <w:rFonts w:ascii="Times New Roman" w:hAnsi="Times New Roman"/>
          <w:sz w:val="22"/>
          <w:szCs w:val="22"/>
        </w:rPr>
        <w:t>but would be willing to do so.</w:t>
      </w:r>
    </w:p>
    <w:p w:rsidR="006F6727" w:rsidRPr="00446032" w:rsidRDefault="006F6727" w:rsidP="00835CB1">
      <w:pPr>
        <w:pStyle w:val="ListParagraph"/>
        <w:ind w:left="2880"/>
        <w:rPr>
          <w:rFonts w:ascii="Times New Roman" w:hAnsi="Times New Roman"/>
          <w:sz w:val="22"/>
          <w:szCs w:val="22"/>
        </w:rPr>
      </w:pPr>
    </w:p>
    <w:p w:rsidR="006F6727" w:rsidRPr="00446032" w:rsidRDefault="006F6727" w:rsidP="00835CB1">
      <w:pPr>
        <w:pStyle w:val="ListParagraph"/>
        <w:ind w:left="2880"/>
        <w:rPr>
          <w:rFonts w:ascii="Times New Roman" w:hAnsi="Times New Roman"/>
          <w:sz w:val="22"/>
          <w:szCs w:val="22"/>
        </w:rPr>
      </w:pPr>
      <w:r w:rsidRPr="00446032">
        <w:rPr>
          <w:rFonts w:ascii="Times New Roman" w:hAnsi="Times New Roman"/>
          <w:sz w:val="22"/>
          <w:szCs w:val="22"/>
        </w:rPr>
        <w:t xml:space="preserve">Dr. </w:t>
      </w:r>
      <w:proofErr w:type="spellStart"/>
      <w:r w:rsidRPr="00446032">
        <w:rPr>
          <w:rFonts w:ascii="Times New Roman" w:hAnsi="Times New Roman"/>
          <w:sz w:val="22"/>
          <w:szCs w:val="22"/>
        </w:rPr>
        <w:t>Jelatis</w:t>
      </w:r>
      <w:proofErr w:type="spellEnd"/>
      <w:r w:rsidRPr="00446032">
        <w:rPr>
          <w:rFonts w:ascii="Times New Roman" w:hAnsi="Times New Roman"/>
          <w:sz w:val="22"/>
          <w:szCs w:val="22"/>
        </w:rPr>
        <w:t xml:space="preserve"> asked if the course is only intended for Political Science Pre-Law students. Dr. </w:t>
      </w:r>
      <w:proofErr w:type="spellStart"/>
      <w:r w:rsidRPr="00446032">
        <w:rPr>
          <w:rFonts w:ascii="Times New Roman" w:hAnsi="Times New Roman"/>
          <w:sz w:val="22"/>
          <w:szCs w:val="22"/>
        </w:rPr>
        <w:t>Boeckelman</w:t>
      </w:r>
      <w:proofErr w:type="spellEnd"/>
      <w:r w:rsidRPr="00446032">
        <w:rPr>
          <w:rFonts w:ascii="Times New Roman" w:hAnsi="Times New Roman"/>
          <w:sz w:val="22"/>
          <w:szCs w:val="22"/>
        </w:rPr>
        <w:t xml:space="preserve"> responded that it could also apply to the Law and Society minor but </w:t>
      </w:r>
      <w:r w:rsidRPr="00446032">
        <w:rPr>
          <w:rFonts w:ascii="Times New Roman" w:hAnsi="Times New Roman"/>
          <w:sz w:val="22"/>
          <w:szCs w:val="22"/>
        </w:rPr>
        <w:lastRenderedPageBreak/>
        <w:t xml:space="preserve">is specifically intended for the Pre-Law minor. Dr. </w:t>
      </w:r>
      <w:proofErr w:type="spellStart"/>
      <w:r w:rsidRPr="00446032">
        <w:rPr>
          <w:rFonts w:ascii="Times New Roman" w:hAnsi="Times New Roman"/>
          <w:sz w:val="22"/>
          <w:szCs w:val="22"/>
        </w:rPr>
        <w:t>Jelatis</w:t>
      </w:r>
      <w:proofErr w:type="spellEnd"/>
      <w:r w:rsidRPr="00446032">
        <w:rPr>
          <w:rFonts w:ascii="Times New Roman" w:hAnsi="Times New Roman"/>
          <w:sz w:val="22"/>
          <w:szCs w:val="22"/>
        </w:rPr>
        <w:t xml:space="preserve"> asked if the prerequisite of POLS 122 or 300 will be a problem for Pre-Law students; Dr. </w:t>
      </w:r>
      <w:proofErr w:type="spellStart"/>
      <w:r w:rsidRPr="00446032">
        <w:rPr>
          <w:rFonts w:ascii="Times New Roman" w:hAnsi="Times New Roman"/>
          <w:sz w:val="22"/>
          <w:szCs w:val="22"/>
        </w:rPr>
        <w:t>Boeckelman</w:t>
      </w:r>
      <w:proofErr w:type="spellEnd"/>
      <w:r w:rsidRPr="00446032">
        <w:rPr>
          <w:rFonts w:ascii="Times New Roman" w:hAnsi="Times New Roman"/>
          <w:sz w:val="22"/>
          <w:szCs w:val="22"/>
        </w:rPr>
        <w:t xml:space="preserve"> does not anticipate that it will.</w:t>
      </w:r>
    </w:p>
    <w:p w:rsidR="006F6727" w:rsidRPr="00446032" w:rsidRDefault="006F6727" w:rsidP="00835CB1">
      <w:pPr>
        <w:pStyle w:val="ListParagraph"/>
        <w:ind w:left="2880"/>
        <w:rPr>
          <w:rFonts w:ascii="Times New Roman" w:hAnsi="Times New Roman"/>
          <w:sz w:val="22"/>
          <w:szCs w:val="22"/>
        </w:rPr>
      </w:pPr>
    </w:p>
    <w:p w:rsidR="006F6727" w:rsidRPr="00446032" w:rsidRDefault="00D7331F" w:rsidP="00D7331F">
      <w:pPr>
        <w:pStyle w:val="ListParagraph"/>
        <w:ind w:left="2880"/>
        <w:rPr>
          <w:rFonts w:ascii="Times New Roman" w:hAnsi="Times New Roman"/>
          <w:sz w:val="22"/>
          <w:szCs w:val="22"/>
        </w:rPr>
      </w:pPr>
      <w:r w:rsidRPr="00446032">
        <w:rPr>
          <w:rFonts w:ascii="Times New Roman" w:hAnsi="Times New Roman"/>
          <w:b/>
          <w:sz w:val="22"/>
          <w:szCs w:val="22"/>
        </w:rPr>
        <w:t>Change:</w:t>
      </w:r>
      <w:r w:rsidRPr="00446032">
        <w:rPr>
          <w:rFonts w:ascii="Times New Roman" w:hAnsi="Times New Roman"/>
          <w:sz w:val="22"/>
          <w:szCs w:val="22"/>
        </w:rPr>
        <w:t xml:space="preserve"> </w:t>
      </w:r>
      <w:r w:rsidR="006F6727" w:rsidRPr="00446032">
        <w:rPr>
          <w:rFonts w:ascii="Times New Roman" w:hAnsi="Times New Roman"/>
          <w:sz w:val="22"/>
          <w:szCs w:val="22"/>
        </w:rPr>
        <w:t>Remove G from references to 400-level courses in the narrative</w:t>
      </w:r>
      <w:r w:rsidR="00A36EAE" w:rsidRPr="00446032">
        <w:rPr>
          <w:rFonts w:ascii="Times New Roman" w:hAnsi="Times New Roman"/>
          <w:sz w:val="22"/>
          <w:szCs w:val="22"/>
        </w:rPr>
        <w:t xml:space="preserve"> and discussion of graduate studies</w:t>
      </w:r>
      <w:r w:rsidR="006F6727" w:rsidRPr="00446032">
        <w:rPr>
          <w:rFonts w:ascii="Times New Roman" w:hAnsi="Times New Roman"/>
          <w:sz w:val="22"/>
          <w:szCs w:val="22"/>
        </w:rPr>
        <w:t>.</w:t>
      </w:r>
    </w:p>
    <w:p w:rsidR="006F6727" w:rsidRPr="00446032" w:rsidRDefault="006F6727" w:rsidP="006F6727">
      <w:pPr>
        <w:pStyle w:val="ListParagraph"/>
        <w:ind w:left="3600"/>
        <w:rPr>
          <w:rFonts w:ascii="Times New Roman" w:hAnsi="Times New Roman"/>
          <w:sz w:val="22"/>
          <w:szCs w:val="22"/>
        </w:rPr>
      </w:pPr>
    </w:p>
    <w:p w:rsidR="006F6727" w:rsidRPr="00446032" w:rsidRDefault="006F6727" w:rsidP="00D7331F">
      <w:pPr>
        <w:pStyle w:val="BlockText"/>
        <w:rPr>
          <w:sz w:val="22"/>
          <w:szCs w:val="22"/>
        </w:rPr>
      </w:pPr>
      <w:r w:rsidRPr="00446032">
        <w:rPr>
          <w:sz w:val="22"/>
          <w:szCs w:val="22"/>
        </w:rPr>
        <w:t xml:space="preserve">MOTION APPROVED WITH CHANGE AND PENDING LETTER OF SUPPORT FROM MANAGEMENT/MARKETING </w:t>
      </w:r>
      <w:r w:rsidR="00D7331F" w:rsidRPr="00446032">
        <w:rPr>
          <w:sz w:val="22"/>
          <w:szCs w:val="22"/>
        </w:rPr>
        <w:t>9 YES – 0 NO – 0 AB</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numPr>
          <w:ilvl w:val="1"/>
          <w:numId w:val="2"/>
        </w:numPr>
        <w:ind w:hanging="720"/>
        <w:rPr>
          <w:rFonts w:ascii="Times New Roman" w:hAnsi="Times New Roman"/>
          <w:sz w:val="22"/>
          <w:szCs w:val="22"/>
          <w:u w:val="single"/>
        </w:rPr>
      </w:pPr>
      <w:r w:rsidRPr="00446032">
        <w:rPr>
          <w:rFonts w:ascii="Times New Roman" w:hAnsi="Times New Roman"/>
          <w:sz w:val="22"/>
          <w:szCs w:val="22"/>
          <w:u w:val="single"/>
        </w:rPr>
        <w:t>Curricular Requests from the Department of Chemistry</w:t>
      </w:r>
    </w:p>
    <w:p w:rsidR="00835CB1" w:rsidRPr="00446032" w:rsidRDefault="00835CB1" w:rsidP="00835CB1">
      <w:pPr>
        <w:pStyle w:val="ListParagraph"/>
        <w:ind w:left="144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Request</w:t>
      </w:r>
      <w:r w:rsidR="008B2D38" w:rsidRPr="00446032">
        <w:rPr>
          <w:rFonts w:ascii="Times New Roman" w:hAnsi="Times New Roman"/>
          <w:sz w:val="22"/>
          <w:szCs w:val="22"/>
        </w:rPr>
        <w:t>s</w:t>
      </w:r>
      <w:r w:rsidRPr="00446032">
        <w:rPr>
          <w:rFonts w:ascii="Times New Roman" w:hAnsi="Times New Roman"/>
          <w:sz w:val="22"/>
          <w:szCs w:val="22"/>
        </w:rPr>
        <w:t xml:space="preserve"> for Change</w:t>
      </w:r>
      <w:r w:rsidR="00A36EAE" w:rsidRPr="00446032">
        <w:rPr>
          <w:rFonts w:ascii="Times New Roman" w:hAnsi="Times New Roman"/>
          <w:sz w:val="22"/>
          <w:szCs w:val="22"/>
        </w:rPr>
        <w:t>s</w:t>
      </w:r>
      <w:r w:rsidRPr="00446032">
        <w:rPr>
          <w:rFonts w:ascii="Times New Roman" w:hAnsi="Times New Roman"/>
          <w:sz w:val="22"/>
          <w:szCs w:val="22"/>
        </w:rPr>
        <w:t xml:space="preserve"> in Credit Hours, Number, </w:t>
      </w:r>
      <w:r w:rsidR="008B2D38" w:rsidRPr="00446032">
        <w:rPr>
          <w:rFonts w:ascii="Times New Roman" w:hAnsi="Times New Roman"/>
          <w:sz w:val="22"/>
          <w:szCs w:val="22"/>
        </w:rPr>
        <w:t>Title</w:t>
      </w:r>
      <w:r w:rsidR="00A36EAE" w:rsidRPr="00446032">
        <w:rPr>
          <w:rFonts w:ascii="Times New Roman" w:hAnsi="Times New Roman"/>
          <w:sz w:val="22"/>
          <w:szCs w:val="22"/>
        </w:rPr>
        <w:t>,</w:t>
      </w:r>
      <w:r w:rsidR="008B2D38" w:rsidRPr="00446032">
        <w:rPr>
          <w:rFonts w:ascii="Times New Roman" w:hAnsi="Times New Roman"/>
          <w:sz w:val="22"/>
          <w:szCs w:val="22"/>
        </w:rPr>
        <w:t xml:space="preserve"> </w:t>
      </w:r>
      <w:r w:rsidRPr="00446032">
        <w:rPr>
          <w:rFonts w:ascii="Times New Roman" w:hAnsi="Times New Roman"/>
          <w:sz w:val="22"/>
          <w:szCs w:val="22"/>
        </w:rPr>
        <w:t>Course Description, and</w:t>
      </w:r>
      <w:r w:rsidR="00A36EAE" w:rsidRPr="00446032">
        <w:rPr>
          <w:rFonts w:ascii="Times New Roman" w:hAnsi="Times New Roman"/>
          <w:sz w:val="22"/>
          <w:szCs w:val="22"/>
        </w:rPr>
        <w:t>/or</w:t>
      </w:r>
      <w:r w:rsidRPr="00446032">
        <w:rPr>
          <w:rFonts w:ascii="Times New Roman" w:hAnsi="Times New Roman"/>
          <w:sz w:val="22"/>
          <w:szCs w:val="22"/>
        </w:rPr>
        <w:t xml:space="preserve"> Prerequisites</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CHEM 451, Applications of Forensic Chemistry, </w:t>
      </w:r>
      <w:proofErr w:type="gramStart"/>
      <w:r w:rsidRPr="00446032">
        <w:rPr>
          <w:rFonts w:ascii="Times New Roman" w:hAnsi="Times New Roman"/>
          <w:sz w:val="22"/>
          <w:szCs w:val="22"/>
        </w:rPr>
        <w:t xml:space="preserve">3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35CB1" w:rsidRPr="00446032" w:rsidRDefault="00835CB1" w:rsidP="00835CB1">
      <w:pPr>
        <w:pStyle w:val="ListParagraph"/>
        <w:ind w:left="2880"/>
        <w:rPr>
          <w:rFonts w:ascii="Times New Roman" w:hAnsi="Times New Roman"/>
          <w:sz w:val="22"/>
          <w:szCs w:val="22"/>
        </w:rPr>
      </w:pPr>
      <w:r w:rsidRPr="00446032">
        <w:rPr>
          <w:rFonts w:ascii="Times New Roman" w:hAnsi="Times New Roman"/>
          <w:b/>
          <w:sz w:val="22"/>
          <w:szCs w:val="22"/>
        </w:rPr>
        <w:t>Current:</w:t>
      </w:r>
      <w:r w:rsidRPr="00446032">
        <w:rPr>
          <w:rFonts w:ascii="Times New Roman" w:hAnsi="Times New Roman"/>
          <w:sz w:val="22"/>
          <w:szCs w:val="22"/>
        </w:rPr>
        <w:tab/>
        <w:t xml:space="preserve">CHEM 451, </w:t>
      </w:r>
      <w:proofErr w:type="gramStart"/>
      <w:r w:rsidRPr="00446032">
        <w:rPr>
          <w:rFonts w:ascii="Times New Roman" w:hAnsi="Times New Roman"/>
          <w:sz w:val="22"/>
          <w:szCs w:val="22"/>
        </w:rPr>
        <w:t xml:space="preserve">3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35CB1" w:rsidRPr="00446032" w:rsidRDefault="00835CB1" w:rsidP="00835CB1">
      <w:pPr>
        <w:pStyle w:val="ListParagraph"/>
        <w:ind w:left="4320"/>
        <w:rPr>
          <w:rFonts w:ascii="Times New Roman" w:hAnsi="Times New Roman"/>
          <w:sz w:val="22"/>
          <w:szCs w:val="22"/>
        </w:rPr>
      </w:pPr>
      <w:proofErr w:type="gramStart"/>
      <w:r w:rsidRPr="00446032">
        <w:rPr>
          <w:rFonts w:ascii="Times New Roman" w:hAnsi="Times New Roman"/>
          <w:sz w:val="22"/>
          <w:szCs w:val="22"/>
        </w:rPr>
        <w:t>Designed primarily for forensic majors.</w:t>
      </w:r>
      <w:proofErr w:type="gramEnd"/>
      <w:r w:rsidRPr="00446032">
        <w:rPr>
          <w:rFonts w:ascii="Times New Roman" w:hAnsi="Times New Roman"/>
          <w:sz w:val="22"/>
          <w:szCs w:val="22"/>
        </w:rPr>
        <w:t xml:space="preserve"> In-depth applications of physio-chemical principles to analysis of physical evidence from criminal investigations, including explosive residues, arson debris, hairs, fibers, glass, paint, paper, inks, and soil. State of the art techniques and instrumentation are used. Cannot be applied toward </w:t>
      </w:r>
      <w:proofErr w:type="gramStart"/>
      <w:r w:rsidRPr="00446032">
        <w:rPr>
          <w:rFonts w:ascii="Times New Roman" w:hAnsi="Times New Roman"/>
          <w:sz w:val="22"/>
          <w:szCs w:val="22"/>
        </w:rPr>
        <w:t>a chemistry</w:t>
      </w:r>
      <w:proofErr w:type="gramEnd"/>
      <w:r w:rsidRPr="00446032">
        <w:rPr>
          <w:rFonts w:ascii="Times New Roman" w:hAnsi="Times New Roman"/>
          <w:sz w:val="22"/>
          <w:szCs w:val="22"/>
        </w:rPr>
        <w:t xml:space="preserve"> minor. </w:t>
      </w:r>
      <w:r w:rsidRPr="00446032">
        <w:rPr>
          <w:rFonts w:ascii="Times New Roman" w:hAnsi="Times New Roman"/>
          <w:i/>
          <w:sz w:val="22"/>
          <w:szCs w:val="22"/>
        </w:rPr>
        <w:t>2 hours lecture, 3 hours lab</w:t>
      </w:r>
    </w:p>
    <w:p w:rsidR="00835CB1" w:rsidRPr="00446032" w:rsidRDefault="00835CB1" w:rsidP="00835CB1">
      <w:pPr>
        <w:pStyle w:val="ListParagraph"/>
        <w:ind w:left="4320"/>
        <w:rPr>
          <w:rFonts w:ascii="Times New Roman" w:hAnsi="Times New Roman"/>
          <w:sz w:val="22"/>
          <w:szCs w:val="22"/>
        </w:rPr>
      </w:pPr>
      <w:proofErr w:type="spellStart"/>
      <w:r w:rsidRPr="00446032">
        <w:rPr>
          <w:rFonts w:ascii="Times New Roman" w:hAnsi="Times New Roman"/>
          <w:sz w:val="22"/>
          <w:szCs w:val="22"/>
        </w:rPr>
        <w:t>Prereq</w:t>
      </w:r>
      <w:proofErr w:type="spellEnd"/>
      <w:r w:rsidRPr="00446032">
        <w:rPr>
          <w:rFonts w:ascii="Times New Roman" w:hAnsi="Times New Roman"/>
          <w:sz w:val="22"/>
          <w:szCs w:val="22"/>
        </w:rPr>
        <w:t>: CHEM 332, CHEM 341, CHEM 370 or CHEM 374, or consent of instructor</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ind w:left="2880"/>
        <w:rPr>
          <w:rFonts w:ascii="Times New Roman" w:hAnsi="Times New Roman"/>
          <w:sz w:val="22"/>
          <w:szCs w:val="22"/>
        </w:rPr>
      </w:pPr>
      <w:r w:rsidRPr="00446032">
        <w:rPr>
          <w:rFonts w:ascii="Times New Roman" w:hAnsi="Times New Roman"/>
          <w:b/>
          <w:sz w:val="22"/>
          <w:szCs w:val="22"/>
        </w:rPr>
        <w:t>Proposed:</w:t>
      </w:r>
      <w:r w:rsidRPr="00446032">
        <w:rPr>
          <w:rFonts w:ascii="Times New Roman" w:hAnsi="Times New Roman"/>
          <w:sz w:val="22"/>
          <w:szCs w:val="22"/>
        </w:rPr>
        <w:tab/>
        <w:t xml:space="preserve">CHEM 351, </w:t>
      </w:r>
      <w:proofErr w:type="gramStart"/>
      <w:r w:rsidRPr="00446032">
        <w:rPr>
          <w:rFonts w:ascii="Times New Roman" w:hAnsi="Times New Roman"/>
          <w:sz w:val="22"/>
          <w:szCs w:val="22"/>
        </w:rPr>
        <w:t xml:space="preserve">4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35CB1" w:rsidRPr="00446032" w:rsidRDefault="00835CB1" w:rsidP="00835CB1">
      <w:pPr>
        <w:pStyle w:val="ListParagraph"/>
        <w:ind w:left="4320"/>
        <w:rPr>
          <w:rFonts w:ascii="Times New Roman" w:hAnsi="Times New Roman"/>
          <w:sz w:val="22"/>
          <w:szCs w:val="22"/>
        </w:rPr>
      </w:pPr>
      <w:r w:rsidRPr="00446032">
        <w:rPr>
          <w:rFonts w:ascii="Times New Roman" w:hAnsi="Times New Roman"/>
          <w:sz w:val="22"/>
          <w:szCs w:val="22"/>
        </w:rPr>
        <w:t xml:space="preserve">Applications of physio-chemical principles to analysis of physical evidence from criminal investigations, including seized drugs, explosive residues, arson debris, hairs, fibers, glass, paint, paper, inks, and soil. Cannot be applied toward </w:t>
      </w:r>
      <w:proofErr w:type="gramStart"/>
      <w:r w:rsidRPr="00446032">
        <w:rPr>
          <w:rFonts w:ascii="Times New Roman" w:hAnsi="Times New Roman"/>
          <w:sz w:val="22"/>
          <w:szCs w:val="22"/>
        </w:rPr>
        <w:t>a Chemistry</w:t>
      </w:r>
      <w:proofErr w:type="gramEnd"/>
      <w:r w:rsidRPr="00446032">
        <w:rPr>
          <w:rFonts w:ascii="Times New Roman" w:hAnsi="Times New Roman"/>
          <w:sz w:val="22"/>
          <w:szCs w:val="22"/>
        </w:rPr>
        <w:t xml:space="preserve"> minor. </w:t>
      </w:r>
      <w:r w:rsidRPr="00446032">
        <w:rPr>
          <w:rFonts w:ascii="Times New Roman" w:hAnsi="Times New Roman"/>
          <w:i/>
          <w:sz w:val="22"/>
          <w:szCs w:val="22"/>
        </w:rPr>
        <w:t>3 hours lecture, 3 hours lab</w:t>
      </w:r>
    </w:p>
    <w:p w:rsidR="00835CB1" w:rsidRPr="00446032" w:rsidRDefault="00835CB1" w:rsidP="00835CB1">
      <w:pPr>
        <w:pStyle w:val="ListParagraph"/>
        <w:ind w:left="4320"/>
        <w:rPr>
          <w:rFonts w:ascii="Times New Roman" w:hAnsi="Times New Roman"/>
          <w:sz w:val="22"/>
          <w:szCs w:val="22"/>
        </w:rPr>
      </w:pPr>
      <w:proofErr w:type="spellStart"/>
      <w:r w:rsidRPr="00446032">
        <w:rPr>
          <w:rFonts w:ascii="Times New Roman" w:hAnsi="Times New Roman"/>
          <w:sz w:val="22"/>
          <w:szCs w:val="22"/>
        </w:rPr>
        <w:t>Prereq</w:t>
      </w:r>
      <w:proofErr w:type="spellEnd"/>
      <w:r w:rsidRPr="00446032">
        <w:rPr>
          <w:rFonts w:ascii="Times New Roman" w:hAnsi="Times New Roman"/>
          <w:sz w:val="22"/>
          <w:szCs w:val="22"/>
        </w:rPr>
        <w:t>: CHEM 251, CHEM 332, CHEM 341, or consent of instructor</w:t>
      </w:r>
    </w:p>
    <w:p w:rsidR="00D7331F" w:rsidRPr="00446032" w:rsidRDefault="00D7331F" w:rsidP="00D7331F">
      <w:pPr>
        <w:rPr>
          <w:rFonts w:ascii="Times New Roman" w:hAnsi="Times New Roman"/>
          <w:sz w:val="22"/>
          <w:szCs w:val="22"/>
        </w:rPr>
      </w:pPr>
    </w:p>
    <w:p w:rsidR="00D7331F" w:rsidRPr="00446032" w:rsidRDefault="00D7331F" w:rsidP="00D7331F">
      <w:pPr>
        <w:rPr>
          <w:rFonts w:ascii="Times New Roman" w:hAnsi="Times New Roman"/>
          <w:sz w:val="22"/>
          <w:szCs w:val="22"/>
        </w:rPr>
      </w:pP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b/>
          <w:sz w:val="22"/>
          <w:szCs w:val="22"/>
        </w:rPr>
        <w:t>Motion:</w:t>
      </w:r>
      <w:r w:rsidRPr="00446032">
        <w:rPr>
          <w:rFonts w:ascii="Times New Roman" w:hAnsi="Times New Roman"/>
          <w:sz w:val="22"/>
          <w:szCs w:val="22"/>
        </w:rPr>
        <w:t xml:space="preserve"> To approve CHEM 451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/Gates)</w:t>
      </w:r>
    </w:p>
    <w:p w:rsidR="00D7331F" w:rsidRPr="00446032" w:rsidRDefault="00D7331F" w:rsidP="00D7331F">
      <w:pPr>
        <w:rPr>
          <w:rFonts w:ascii="Times New Roman" w:hAnsi="Times New Roman"/>
          <w:sz w:val="22"/>
          <w:szCs w:val="22"/>
        </w:rPr>
      </w:pPr>
    </w:p>
    <w:p w:rsidR="00D7331F" w:rsidRPr="00446032" w:rsidRDefault="00D7331F" w:rsidP="00D7331F">
      <w:pPr>
        <w:ind w:left="2880"/>
        <w:rPr>
          <w:rFonts w:ascii="Times New Roman" w:hAnsi="Times New Roman"/>
          <w:sz w:val="22"/>
          <w:szCs w:val="22"/>
        </w:rPr>
      </w:pPr>
      <w:r w:rsidRPr="00446032">
        <w:rPr>
          <w:rFonts w:ascii="Times New Roman" w:hAnsi="Times New Roman"/>
          <w:sz w:val="22"/>
          <w:szCs w:val="22"/>
        </w:rPr>
        <w:t xml:space="preserve">Dr.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 xml:space="preserve"> asked if students will be able to complete all of the prereqs prior to taking the course. Chemistry Chair Rose McConnell responded that students can easily complete CHEM 251 and 332, and consent of instructor can override any of the prerequisites.</w:t>
      </w:r>
    </w:p>
    <w:p w:rsidR="00D7331F" w:rsidRPr="00446032" w:rsidRDefault="00D7331F" w:rsidP="00D7331F">
      <w:pPr>
        <w:rPr>
          <w:rFonts w:ascii="Times New Roman" w:hAnsi="Times New Roman"/>
          <w:sz w:val="22"/>
          <w:szCs w:val="22"/>
        </w:rPr>
      </w:pPr>
    </w:p>
    <w:p w:rsidR="00D7331F" w:rsidRPr="00446032" w:rsidRDefault="00D7331F" w:rsidP="00D7331F">
      <w:pPr>
        <w:rPr>
          <w:rFonts w:ascii="Times New Roman" w:hAnsi="Times New Roman"/>
          <w:b/>
          <w:sz w:val="22"/>
          <w:szCs w:val="22"/>
        </w:rPr>
      </w:pP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b/>
          <w:sz w:val="22"/>
          <w:szCs w:val="22"/>
        </w:rPr>
        <w:t>Changes:</w:t>
      </w:r>
    </w:p>
    <w:p w:rsidR="00D7331F" w:rsidRPr="00446032" w:rsidRDefault="00D7331F" w:rsidP="00D7331F">
      <w:pPr>
        <w:pStyle w:val="ListParagraph"/>
        <w:numPr>
          <w:ilvl w:val="0"/>
          <w:numId w:val="11"/>
        </w:numPr>
        <w:rPr>
          <w:rFonts w:ascii="Times New Roman" w:hAnsi="Times New Roman"/>
          <w:sz w:val="22"/>
          <w:szCs w:val="22"/>
        </w:rPr>
      </w:pPr>
      <w:r w:rsidRPr="00446032">
        <w:rPr>
          <w:rFonts w:ascii="Times New Roman" w:hAnsi="Times New Roman"/>
          <w:sz w:val="22"/>
          <w:szCs w:val="22"/>
        </w:rPr>
        <w:t>Change “Division Change” to “Number Change.”</w:t>
      </w:r>
    </w:p>
    <w:p w:rsidR="00D7331F" w:rsidRPr="00446032" w:rsidRDefault="00D7331F" w:rsidP="00D7331F">
      <w:pPr>
        <w:pStyle w:val="ListParagraph"/>
        <w:numPr>
          <w:ilvl w:val="0"/>
          <w:numId w:val="11"/>
        </w:numPr>
        <w:rPr>
          <w:rFonts w:ascii="Times New Roman" w:hAnsi="Times New Roman"/>
          <w:sz w:val="22"/>
          <w:szCs w:val="22"/>
        </w:rPr>
      </w:pPr>
      <w:r w:rsidRPr="00446032">
        <w:rPr>
          <w:rFonts w:ascii="Times New Roman" w:hAnsi="Times New Roman"/>
          <w:sz w:val="22"/>
          <w:szCs w:val="22"/>
        </w:rPr>
        <w:t>Capitalize Forensic Che</w:t>
      </w:r>
      <w:r w:rsidR="00A95399" w:rsidRPr="00446032">
        <w:rPr>
          <w:rFonts w:ascii="Times New Roman" w:hAnsi="Times New Roman"/>
          <w:sz w:val="22"/>
          <w:szCs w:val="22"/>
        </w:rPr>
        <w:t>mistry throughout the narrative in r</w:t>
      </w:r>
      <w:r w:rsidR="00824167" w:rsidRPr="00446032">
        <w:rPr>
          <w:rFonts w:ascii="Times New Roman" w:hAnsi="Times New Roman"/>
          <w:sz w:val="22"/>
          <w:szCs w:val="22"/>
        </w:rPr>
        <w:t>eferences to the specific major or minor.</w:t>
      </w:r>
    </w:p>
    <w:p w:rsidR="00D7331F" w:rsidRPr="00446032" w:rsidRDefault="00D7331F" w:rsidP="00D7331F">
      <w:pPr>
        <w:rPr>
          <w:rFonts w:ascii="Times New Roman" w:hAnsi="Times New Roman"/>
          <w:sz w:val="22"/>
          <w:szCs w:val="22"/>
        </w:rPr>
      </w:pPr>
    </w:p>
    <w:p w:rsidR="00D7331F" w:rsidRPr="00446032" w:rsidRDefault="00D7331F" w:rsidP="00D7331F">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 xml:space="preserve">CHANGES </w:t>
      </w:r>
      <w:r w:rsidR="009E6009"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835CB1" w:rsidRPr="00446032" w:rsidRDefault="00835CB1" w:rsidP="00835CB1">
      <w:pPr>
        <w:pStyle w:val="ListParagraph"/>
        <w:ind w:left="2880"/>
        <w:rPr>
          <w:rFonts w:ascii="Times New Roman" w:hAnsi="Times New Roman"/>
          <w:sz w:val="22"/>
          <w:szCs w:val="22"/>
        </w:rPr>
      </w:pPr>
    </w:p>
    <w:p w:rsidR="008B2D38" w:rsidRPr="00446032" w:rsidRDefault="008B2D38" w:rsidP="008B2D38">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CHEM 452, Forensic Toxicology and DNA Analysis, </w:t>
      </w:r>
      <w:proofErr w:type="gramStart"/>
      <w:r w:rsidRPr="00446032">
        <w:rPr>
          <w:rFonts w:ascii="Times New Roman" w:hAnsi="Times New Roman"/>
          <w:sz w:val="22"/>
          <w:szCs w:val="22"/>
        </w:rPr>
        <w:t xml:space="preserve">4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B2D38" w:rsidRPr="00446032" w:rsidRDefault="008B2D38" w:rsidP="008B2D38">
      <w:pPr>
        <w:pStyle w:val="ListParagraph"/>
        <w:ind w:left="2880"/>
        <w:rPr>
          <w:rFonts w:ascii="Times New Roman" w:hAnsi="Times New Roman"/>
          <w:sz w:val="22"/>
          <w:szCs w:val="22"/>
        </w:rPr>
      </w:pPr>
      <w:r w:rsidRPr="00446032">
        <w:rPr>
          <w:rFonts w:ascii="Times New Roman" w:hAnsi="Times New Roman"/>
          <w:b/>
          <w:sz w:val="22"/>
          <w:szCs w:val="22"/>
        </w:rPr>
        <w:t>Current:</w:t>
      </w:r>
      <w:r w:rsidRPr="00446032">
        <w:rPr>
          <w:rFonts w:ascii="Times New Roman" w:hAnsi="Times New Roman"/>
          <w:sz w:val="22"/>
          <w:szCs w:val="22"/>
        </w:rPr>
        <w:tab/>
        <w:t>Forensic Toxicology and DNA Analysis</w:t>
      </w:r>
    </w:p>
    <w:p w:rsidR="008B2D38" w:rsidRPr="00446032" w:rsidRDefault="008B2D38" w:rsidP="008B2D38">
      <w:pPr>
        <w:pStyle w:val="ListParagraph"/>
        <w:ind w:left="4320"/>
        <w:rPr>
          <w:rFonts w:ascii="Times New Roman" w:hAnsi="Times New Roman"/>
          <w:sz w:val="22"/>
          <w:szCs w:val="22"/>
        </w:rPr>
      </w:pPr>
      <w:proofErr w:type="gramStart"/>
      <w:r w:rsidRPr="00446032">
        <w:rPr>
          <w:rFonts w:ascii="Times New Roman" w:hAnsi="Times New Roman"/>
          <w:sz w:val="22"/>
          <w:szCs w:val="22"/>
        </w:rPr>
        <w:t>Designed primarily for forensic majors.</w:t>
      </w:r>
      <w:proofErr w:type="gramEnd"/>
      <w:r w:rsidRPr="00446032">
        <w:rPr>
          <w:rFonts w:ascii="Times New Roman" w:hAnsi="Times New Roman"/>
          <w:sz w:val="22"/>
          <w:szCs w:val="22"/>
        </w:rPr>
        <w:t xml:space="preserve"> </w:t>
      </w:r>
      <w:proofErr w:type="gramStart"/>
      <w:r w:rsidRPr="00446032">
        <w:rPr>
          <w:rFonts w:ascii="Times New Roman" w:hAnsi="Times New Roman"/>
          <w:sz w:val="22"/>
          <w:szCs w:val="22"/>
        </w:rPr>
        <w:t>A continuation of CHEM 451.</w:t>
      </w:r>
      <w:proofErr w:type="gramEnd"/>
      <w:r w:rsidRPr="00446032">
        <w:rPr>
          <w:rFonts w:ascii="Times New Roman" w:hAnsi="Times New Roman"/>
          <w:sz w:val="22"/>
          <w:szCs w:val="22"/>
        </w:rPr>
        <w:t xml:space="preserve"> Applications of pharmacological, toxicological, and molecular biological principles to the analysis of commonly encountered abused and toxic substances. Topics will include serology and DNA </w:t>
      </w:r>
      <w:r w:rsidRPr="00446032">
        <w:rPr>
          <w:rFonts w:ascii="Times New Roman" w:hAnsi="Times New Roman"/>
          <w:sz w:val="22"/>
          <w:szCs w:val="22"/>
        </w:rPr>
        <w:lastRenderedPageBreak/>
        <w:t xml:space="preserve">analysis. State of the art techniques and instrumentation are used. Cannot be applied toward </w:t>
      </w:r>
      <w:proofErr w:type="gramStart"/>
      <w:r w:rsidRPr="00446032">
        <w:rPr>
          <w:rFonts w:ascii="Times New Roman" w:hAnsi="Times New Roman"/>
          <w:sz w:val="22"/>
          <w:szCs w:val="22"/>
        </w:rPr>
        <w:t>a chemistry</w:t>
      </w:r>
      <w:proofErr w:type="gramEnd"/>
      <w:r w:rsidRPr="00446032">
        <w:rPr>
          <w:rFonts w:ascii="Times New Roman" w:hAnsi="Times New Roman"/>
          <w:sz w:val="22"/>
          <w:szCs w:val="22"/>
        </w:rPr>
        <w:t xml:space="preserve"> minor.</w:t>
      </w:r>
    </w:p>
    <w:p w:rsidR="008B2D38" w:rsidRPr="00446032" w:rsidRDefault="008B2D38" w:rsidP="008B2D38">
      <w:pPr>
        <w:pStyle w:val="ListParagraph"/>
        <w:ind w:left="4320"/>
        <w:rPr>
          <w:rFonts w:ascii="Times New Roman" w:hAnsi="Times New Roman"/>
          <w:sz w:val="22"/>
          <w:szCs w:val="22"/>
        </w:rPr>
      </w:pPr>
      <w:proofErr w:type="spellStart"/>
      <w:r w:rsidRPr="00446032">
        <w:rPr>
          <w:rFonts w:ascii="Times New Roman" w:hAnsi="Times New Roman"/>
          <w:sz w:val="22"/>
          <w:szCs w:val="22"/>
        </w:rPr>
        <w:t>Prereq</w:t>
      </w:r>
      <w:proofErr w:type="spellEnd"/>
      <w:r w:rsidRPr="00446032">
        <w:rPr>
          <w:rFonts w:ascii="Times New Roman" w:hAnsi="Times New Roman"/>
          <w:sz w:val="22"/>
          <w:szCs w:val="22"/>
        </w:rPr>
        <w:t>: CHEM 451, prerequisite or corequisite CHEM 421</w:t>
      </w:r>
    </w:p>
    <w:p w:rsidR="008B2D38" w:rsidRPr="00446032" w:rsidRDefault="008B2D38" w:rsidP="008B2D38">
      <w:pPr>
        <w:pStyle w:val="ListParagraph"/>
        <w:ind w:left="2880"/>
        <w:rPr>
          <w:rFonts w:ascii="Times New Roman" w:hAnsi="Times New Roman"/>
          <w:sz w:val="22"/>
          <w:szCs w:val="22"/>
        </w:rPr>
      </w:pPr>
    </w:p>
    <w:p w:rsidR="008B2D38" w:rsidRPr="00446032" w:rsidRDefault="008B2D38" w:rsidP="008B2D38">
      <w:pPr>
        <w:pStyle w:val="ListParagraph"/>
        <w:ind w:left="2880"/>
        <w:rPr>
          <w:rFonts w:ascii="Times New Roman" w:hAnsi="Times New Roman"/>
          <w:sz w:val="22"/>
          <w:szCs w:val="22"/>
        </w:rPr>
      </w:pPr>
    </w:p>
    <w:p w:rsidR="008B2D38" w:rsidRPr="00446032" w:rsidRDefault="008B2D38" w:rsidP="008B2D38">
      <w:pPr>
        <w:pStyle w:val="ListParagraph"/>
        <w:ind w:left="2880"/>
        <w:rPr>
          <w:rFonts w:ascii="Times New Roman" w:hAnsi="Times New Roman"/>
          <w:sz w:val="22"/>
          <w:szCs w:val="22"/>
        </w:rPr>
      </w:pPr>
      <w:r w:rsidRPr="00446032">
        <w:rPr>
          <w:rFonts w:ascii="Times New Roman" w:hAnsi="Times New Roman"/>
          <w:b/>
          <w:sz w:val="22"/>
          <w:szCs w:val="22"/>
        </w:rPr>
        <w:t>Proposed:</w:t>
      </w:r>
      <w:r w:rsidRPr="00446032">
        <w:rPr>
          <w:rFonts w:ascii="Times New Roman" w:hAnsi="Times New Roman"/>
          <w:sz w:val="22"/>
          <w:szCs w:val="22"/>
        </w:rPr>
        <w:tab/>
        <w:t>Forensic Toxicology</w:t>
      </w:r>
    </w:p>
    <w:p w:rsidR="008B2D38" w:rsidRPr="00446032" w:rsidRDefault="008B2D38" w:rsidP="008B2D38">
      <w:pPr>
        <w:pStyle w:val="ListParagraph"/>
        <w:ind w:left="4320"/>
        <w:rPr>
          <w:rFonts w:ascii="Times New Roman" w:hAnsi="Times New Roman"/>
          <w:sz w:val="22"/>
          <w:szCs w:val="22"/>
        </w:rPr>
      </w:pPr>
      <w:proofErr w:type="gramStart"/>
      <w:r w:rsidRPr="00446032">
        <w:rPr>
          <w:rFonts w:ascii="Times New Roman" w:hAnsi="Times New Roman"/>
          <w:sz w:val="22"/>
          <w:szCs w:val="22"/>
        </w:rPr>
        <w:t>Designed primarily for Forensic Chemistry majors.</w:t>
      </w:r>
      <w:proofErr w:type="gramEnd"/>
      <w:r w:rsidRPr="00446032">
        <w:rPr>
          <w:rFonts w:ascii="Times New Roman" w:hAnsi="Times New Roman"/>
          <w:sz w:val="22"/>
          <w:szCs w:val="22"/>
        </w:rPr>
        <w:t xml:space="preserve"> Applications of pharmacological, toxicological, and instrumental methods used in forensic applications of death, poisoning, and drug use. Cannot be applied toward </w:t>
      </w:r>
      <w:proofErr w:type="gramStart"/>
      <w:r w:rsidRPr="00446032">
        <w:rPr>
          <w:rFonts w:ascii="Times New Roman" w:hAnsi="Times New Roman"/>
          <w:sz w:val="22"/>
          <w:szCs w:val="22"/>
        </w:rPr>
        <w:t>a Chemistry</w:t>
      </w:r>
      <w:proofErr w:type="gramEnd"/>
      <w:r w:rsidRPr="00446032">
        <w:rPr>
          <w:rFonts w:ascii="Times New Roman" w:hAnsi="Times New Roman"/>
          <w:sz w:val="22"/>
          <w:szCs w:val="22"/>
        </w:rPr>
        <w:t xml:space="preserve"> minor.</w:t>
      </w:r>
    </w:p>
    <w:p w:rsidR="008B2D38" w:rsidRPr="00446032" w:rsidRDefault="008B2D38" w:rsidP="008B2D38">
      <w:pPr>
        <w:pStyle w:val="ListParagraph"/>
        <w:ind w:left="4320"/>
        <w:rPr>
          <w:rFonts w:ascii="Times New Roman" w:hAnsi="Times New Roman"/>
          <w:sz w:val="22"/>
          <w:szCs w:val="22"/>
        </w:rPr>
      </w:pPr>
      <w:proofErr w:type="spellStart"/>
      <w:r w:rsidRPr="00446032">
        <w:rPr>
          <w:rFonts w:ascii="Times New Roman" w:hAnsi="Times New Roman"/>
          <w:sz w:val="22"/>
          <w:szCs w:val="22"/>
        </w:rPr>
        <w:t>Prereq</w:t>
      </w:r>
      <w:proofErr w:type="spellEnd"/>
      <w:r w:rsidRPr="00446032">
        <w:rPr>
          <w:rFonts w:ascii="Times New Roman" w:hAnsi="Times New Roman"/>
          <w:sz w:val="22"/>
          <w:szCs w:val="22"/>
        </w:rPr>
        <w:t>: CHEM 232 and CHEM 341</w:t>
      </w:r>
    </w:p>
    <w:p w:rsidR="008B2D38" w:rsidRPr="00446032" w:rsidRDefault="008B2D38" w:rsidP="008B2D38">
      <w:pPr>
        <w:rPr>
          <w:rFonts w:ascii="Times New Roman" w:hAnsi="Times New Roman"/>
          <w:sz w:val="22"/>
          <w:szCs w:val="22"/>
        </w:rPr>
      </w:pPr>
    </w:p>
    <w:p w:rsidR="008B2D38" w:rsidRPr="00446032" w:rsidRDefault="008B2D38" w:rsidP="008B2D38">
      <w:pPr>
        <w:rPr>
          <w:rFonts w:ascii="Times New Roman" w:hAnsi="Times New Roman"/>
          <w:sz w:val="22"/>
          <w:szCs w:val="22"/>
        </w:rPr>
      </w:pP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b/>
          <w:sz w:val="22"/>
          <w:szCs w:val="22"/>
        </w:rPr>
        <w:t>Motion:</w:t>
      </w:r>
      <w:r w:rsidRPr="00446032">
        <w:rPr>
          <w:rFonts w:ascii="Times New Roman" w:hAnsi="Times New Roman"/>
          <w:sz w:val="22"/>
          <w:szCs w:val="22"/>
        </w:rPr>
        <w:t xml:space="preserve"> To approve CHEM 452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/Myers)</w:t>
      </w:r>
    </w:p>
    <w:p w:rsidR="008B2D38" w:rsidRPr="00446032" w:rsidRDefault="008B2D38" w:rsidP="008B2D38">
      <w:pPr>
        <w:rPr>
          <w:rFonts w:ascii="Times New Roman" w:hAnsi="Times New Roman"/>
          <w:sz w:val="22"/>
          <w:szCs w:val="22"/>
        </w:rPr>
      </w:pPr>
    </w:p>
    <w:p w:rsidR="008B2D38" w:rsidRPr="00446032" w:rsidRDefault="008B2D38" w:rsidP="00A95399">
      <w:pPr>
        <w:ind w:left="2880"/>
        <w:rPr>
          <w:rFonts w:ascii="Times New Roman" w:hAnsi="Times New Roman"/>
          <w:b/>
          <w:sz w:val="22"/>
          <w:szCs w:val="22"/>
        </w:rPr>
      </w:pPr>
      <w:r w:rsidRPr="00446032">
        <w:rPr>
          <w:rFonts w:ascii="Times New Roman" w:hAnsi="Times New Roman"/>
          <w:b/>
          <w:sz w:val="22"/>
          <w:szCs w:val="22"/>
        </w:rPr>
        <w:t xml:space="preserve">Change: </w:t>
      </w:r>
      <w:r w:rsidRPr="00446032">
        <w:rPr>
          <w:rFonts w:ascii="Times New Roman" w:hAnsi="Times New Roman"/>
          <w:sz w:val="22"/>
          <w:szCs w:val="22"/>
        </w:rPr>
        <w:t>Capitalize Forensic Chemistry in</w:t>
      </w:r>
      <w:r w:rsidR="00A95399" w:rsidRPr="00446032">
        <w:rPr>
          <w:rFonts w:ascii="Times New Roman" w:hAnsi="Times New Roman"/>
          <w:sz w:val="22"/>
          <w:szCs w:val="22"/>
        </w:rPr>
        <w:t xml:space="preserve"> the narrative when referring to the </w:t>
      </w:r>
      <w:r w:rsidR="00824167" w:rsidRPr="00446032">
        <w:rPr>
          <w:rFonts w:ascii="Times New Roman" w:hAnsi="Times New Roman"/>
          <w:sz w:val="22"/>
          <w:szCs w:val="22"/>
        </w:rPr>
        <w:t>specific program.</w:t>
      </w:r>
    </w:p>
    <w:p w:rsidR="008B2D38" w:rsidRPr="00446032" w:rsidRDefault="008B2D38" w:rsidP="008B2D38">
      <w:pPr>
        <w:rPr>
          <w:rFonts w:ascii="Times New Roman" w:hAnsi="Times New Roman"/>
          <w:sz w:val="22"/>
          <w:szCs w:val="22"/>
        </w:rPr>
      </w:pPr>
    </w:p>
    <w:p w:rsidR="008B2D38" w:rsidRPr="00446032" w:rsidRDefault="008B2D38" w:rsidP="008B2D38">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 xml:space="preserve">CHANGE </w:t>
      </w:r>
      <w:r w:rsidR="009E6009"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D7331F" w:rsidRPr="00446032" w:rsidRDefault="00D7331F" w:rsidP="008B2D38">
      <w:pPr>
        <w:pStyle w:val="ListParagraph"/>
        <w:ind w:left="225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Requests for New Courses</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CHEM 190, Introduction to Chemistry Research, 1-4 </w:t>
      </w:r>
      <w:proofErr w:type="spellStart"/>
      <w:r w:rsidRPr="00446032">
        <w:rPr>
          <w:rFonts w:ascii="Times New Roman" w:hAnsi="Times New Roman"/>
          <w:sz w:val="22"/>
          <w:szCs w:val="22"/>
        </w:rPr>
        <w:t>s.h</w:t>
      </w:r>
      <w:proofErr w:type="spellEnd"/>
      <w:r w:rsidRPr="00446032">
        <w:rPr>
          <w:rFonts w:ascii="Times New Roman" w:hAnsi="Times New Roman"/>
          <w:sz w:val="22"/>
          <w:szCs w:val="22"/>
        </w:rPr>
        <w:t xml:space="preserve">., repeatable </w:t>
      </w:r>
      <w:proofErr w:type="gramStart"/>
      <w:r w:rsidRPr="00446032">
        <w:rPr>
          <w:rFonts w:ascii="Times New Roman" w:hAnsi="Times New Roman"/>
          <w:sz w:val="22"/>
          <w:szCs w:val="22"/>
        </w:rPr>
        <w:t xml:space="preserve">to 4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B2D38" w:rsidRPr="00446032" w:rsidRDefault="008B2D38" w:rsidP="008B2D38">
      <w:pPr>
        <w:pStyle w:val="ListParagraph"/>
        <w:ind w:left="2880"/>
        <w:rPr>
          <w:rFonts w:ascii="Times New Roman" w:hAnsi="Times New Roman"/>
          <w:sz w:val="22"/>
          <w:szCs w:val="22"/>
        </w:rPr>
      </w:pPr>
    </w:p>
    <w:p w:rsidR="003D7B61" w:rsidRPr="00446032" w:rsidRDefault="003D7B61" w:rsidP="003D7B61">
      <w:pPr>
        <w:ind w:left="2160" w:firstLine="72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approve CHEM 190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w:t>
      </w:r>
      <w:proofErr w:type="spellStart"/>
      <w:r w:rsidRPr="00446032">
        <w:rPr>
          <w:rFonts w:ascii="Times New Roman" w:hAnsi="Times New Roman"/>
          <w:sz w:val="22"/>
          <w:szCs w:val="22"/>
        </w:rPr>
        <w:t>Jelatis</w:t>
      </w:r>
      <w:proofErr w:type="spellEnd"/>
      <w:r w:rsidRPr="00446032">
        <w:rPr>
          <w:rFonts w:ascii="Times New Roman" w:hAnsi="Times New Roman"/>
          <w:sz w:val="22"/>
          <w:szCs w:val="22"/>
        </w:rPr>
        <w:t>)</w:t>
      </w:r>
    </w:p>
    <w:p w:rsidR="003D7B61" w:rsidRPr="00446032" w:rsidRDefault="003D7B61" w:rsidP="003D7B61">
      <w:pPr>
        <w:ind w:left="2160" w:firstLine="720"/>
        <w:rPr>
          <w:rFonts w:ascii="Times New Roman" w:hAnsi="Times New Roman"/>
          <w:sz w:val="22"/>
          <w:szCs w:val="22"/>
        </w:rPr>
      </w:pPr>
    </w:p>
    <w:p w:rsidR="003D7B61" w:rsidRPr="00446032" w:rsidRDefault="00D81C8B" w:rsidP="003D7B61">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Doh</w:t>
      </w:r>
      <w:proofErr w:type="spellEnd"/>
      <w:r w:rsidR="003D7B61" w:rsidRPr="00446032">
        <w:rPr>
          <w:rFonts w:ascii="Times New Roman" w:hAnsi="Times New Roman"/>
          <w:sz w:val="22"/>
          <w:szCs w:val="22"/>
        </w:rPr>
        <w:t xml:space="preserve"> remarked that the class hours per week are not indicated on the form. Dr. McConnell explained that all four hours are lab with no lecture, so </w:t>
      </w:r>
      <w:proofErr w:type="gramStart"/>
      <w:r w:rsidR="003D7B61" w:rsidRPr="00446032">
        <w:rPr>
          <w:rFonts w:ascii="Times New Roman" w:hAnsi="Times New Roman"/>
          <w:sz w:val="22"/>
          <w:szCs w:val="22"/>
        </w:rPr>
        <w:t>class hours per week is</w:t>
      </w:r>
      <w:proofErr w:type="gramEnd"/>
      <w:r w:rsidR="003D7B61" w:rsidRPr="00446032">
        <w:rPr>
          <w:rFonts w:ascii="Times New Roman" w:hAnsi="Times New Roman"/>
          <w:sz w:val="22"/>
          <w:szCs w:val="22"/>
        </w:rPr>
        <w:t xml:space="preserve"> zero. Dr. </w:t>
      </w:r>
      <w:proofErr w:type="spellStart"/>
      <w:r w:rsidR="003D7B61" w:rsidRPr="00446032">
        <w:rPr>
          <w:rFonts w:ascii="Times New Roman" w:hAnsi="Times New Roman"/>
          <w:sz w:val="22"/>
          <w:szCs w:val="22"/>
        </w:rPr>
        <w:t>Gravitt</w:t>
      </w:r>
      <w:proofErr w:type="spellEnd"/>
      <w:r w:rsidR="003D7B61" w:rsidRPr="00446032">
        <w:rPr>
          <w:rFonts w:ascii="Times New Roman" w:hAnsi="Times New Roman"/>
          <w:sz w:val="22"/>
          <w:szCs w:val="22"/>
        </w:rPr>
        <w:t xml:space="preserve"> asked if the class can count toward the major. Dr. McConnell responded that it could count as an open elective but the intention is for students to be able to start research earlier in their programs. She added that currently the department’s research courses are all 300- or 400-level. </w:t>
      </w:r>
    </w:p>
    <w:p w:rsidR="003D7B61" w:rsidRPr="00446032" w:rsidRDefault="003D7B61" w:rsidP="003D7B61">
      <w:pPr>
        <w:rPr>
          <w:rFonts w:ascii="Times New Roman" w:hAnsi="Times New Roman"/>
          <w:sz w:val="22"/>
          <w:szCs w:val="22"/>
        </w:rPr>
      </w:pPr>
    </w:p>
    <w:p w:rsidR="003D7B61" w:rsidRPr="00446032" w:rsidRDefault="003D7B61" w:rsidP="003D7B61">
      <w:pPr>
        <w:rPr>
          <w:rFonts w:ascii="Times New Roman" w:hAnsi="Times New Roman"/>
          <w:sz w:val="22"/>
          <w:szCs w:val="22"/>
        </w:rPr>
      </w:pP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b/>
          <w:sz w:val="22"/>
          <w:szCs w:val="22"/>
        </w:rPr>
        <w:t xml:space="preserve">Changes: </w:t>
      </w:r>
    </w:p>
    <w:p w:rsidR="003D7B61" w:rsidRPr="00446032" w:rsidRDefault="003D7B61" w:rsidP="003D7B61">
      <w:pPr>
        <w:pStyle w:val="ListParagraph"/>
        <w:numPr>
          <w:ilvl w:val="0"/>
          <w:numId w:val="12"/>
        </w:numPr>
        <w:rPr>
          <w:rFonts w:ascii="Times New Roman" w:hAnsi="Times New Roman"/>
          <w:b/>
          <w:sz w:val="22"/>
          <w:szCs w:val="22"/>
        </w:rPr>
      </w:pPr>
      <w:r w:rsidRPr="00446032">
        <w:rPr>
          <w:rFonts w:ascii="Times New Roman" w:hAnsi="Times New Roman"/>
          <w:sz w:val="22"/>
          <w:szCs w:val="22"/>
        </w:rPr>
        <w:t>Change lab hours per week to 0.</w:t>
      </w:r>
    </w:p>
    <w:p w:rsidR="003D7B61" w:rsidRPr="00446032" w:rsidRDefault="003D7B61" w:rsidP="003D7B61">
      <w:pPr>
        <w:pStyle w:val="ListParagraph"/>
        <w:numPr>
          <w:ilvl w:val="0"/>
          <w:numId w:val="12"/>
        </w:numPr>
        <w:rPr>
          <w:rFonts w:ascii="Times New Roman" w:hAnsi="Times New Roman"/>
          <w:b/>
          <w:sz w:val="22"/>
          <w:szCs w:val="22"/>
        </w:rPr>
      </w:pPr>
      <w:r w:rsidRPr="00446032">
        <w:rPr>
          <w:rFonts w:ascii="Times New Roman" w:hAnsi="Times New Roman"/>
          <w:sz w:val="22"/>
          <w:szCs w:val="22"/>
        </w:rPr>
        <w:t>Change “comprehend” in the Course Objectives to “explain” or “describe.”</w:t>
      </w:r>
    </w:p>
    <w:p w:rsidR="003D7B61" w:rsidRPr="00446032" w:rsidRDefault="003D7B61" w:rsidP="003D7B61">
      <w:pPr>
        <w:rPr>
          <w:rFonts w:ascii="Times New Roman" w:hAnsi="Times New Roman"/>
          <w:sz w:val="22"/>
          <w:szCs w:val="22"/>
        </w:rPr>
      </w:pPr>
    </w:p>
    <w:p w:rsidR="003D7B61" w:rsidRPr="00446032" w:rsidRDefault="003D7B61" w:rsidP="003D7B61">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 xml:space="preserve">CHANGES </w:t>
      </w:r>
      <w:r w:rsidR="009E6009"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8B2D38" w:rsidRPr="00446032" w:rsidRDefault="008B2D38" w:rsidP="008B2D38">
      <w:pPr>
        <w:pStyle w:val="ListParagraph"/>
        <w:ind w:left="288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CHEM 251, Introduction to Forensic Applications, </w:t>
      </w:r>
      <w:proofErr w:type="gramStart"/>
      <w:r w:rsidRPr="00446032">
        <w:rPr>
          <w:rFonts w:ascii="Times New Roman" w:hAnsi="Times New Roman"/>
          <w:sz w:val="22"/>
          <w:szCs w:val="22"/>
        </w:rPr>
        <w:t xml:space="preserve">3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3D7B61" w:rsidRPr="00446032" w:rsidRDefault="003D7B61" w:rsidP="003D7B61">
      <w:pPr>
        <w:pStyle w:val="ListParagraph"/>
        <w:ind w:left="2880"/>
        <w:rPr>
          <w:rFonts w:ascii="Times New Roman" w:hAnsi="Times New Roman"/>
          <w:sz w:val="22"/>
          <w:szCs w:val="22"/>
        </w:rPr>
      </w:pPr>
    </w:p>
    <w:p w:rsidR="003D7B61" w:rsidRPr="00446032" w:rsidRDefault="003D7B61" w:rsidP="003D7B61">
      <w:pPr>
        <w:ind w:left="2160" w:firstLine="72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approve CHEM </w:t>
      </w:r>
      <w:r w:rsidR="00A36EAE" w:rsidRPr="00446032">
        <w:rPr>
          <w:rFonts w:ascii="Times New Roman" w:hAnsi="Times New Roman"/>
          <w:sz w:val="22"/>
          <w:szCs w:val="22"/>
        </w:rPr>
        <w:t>251</w:t>
      </w:r>
      <w:r w:rsidRPr="00446032">
        <w:rPr>
          <w:rFonts w:ascii="Times New Roman" w:hAnsi="Times New Roman"/>
          <w:sz w:val="22"/>
          <w:szCs w:val="22"/>
        </w:rPr>
        <w:t xml:space="preserve">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/Myers)</w:t>
      </w:r>
    </w:p>
    <w:p w:rsidR="003D7B61" w:rsidRPr="00446032" w:rsidRDefault="003D7B61" w:rsidP="003D7B61">
      <w:pPr>
        <w:rPr>
          <w:rFonts w:ascii="Times New Roman" w:hAnsi="Times New Roman"/>
          <w:sz w:val="22"/>
          <w:szCs w:val="22"/>
        </w:rPr>
      </w:pPr>
    </w:p>
    <w:p w:rsidR="006A0B19" w:rsidRPr="00446032" w:rsidRDefault="003D7B61" w:rsidP="006A0B19">
      <w:pPr>
        <w:ind w:left="2880"/>
        <w:rPr>
          <w:rFonts w:ascii="Times New Roman" w:hAnsi="Times New Roman"/>
          <w:b/>
          <w:sz w:val="22"/>
          <w:szCs w:val="22"/>
        </w:rPr>
      </w:pPr>
      <w:r w:rsidRPr="00446032">
        <w:rPr>
          <w:rFonts w:ascii="Times New Roman" w:hAnsi="Times New Roman"/>
          <w:b/>
          <w:sz w:val="22"/>
          <w:szCs w:val="22"/>
        </w:rPr>
        <w:t>Change</w:t>
      </w:r>
      <w:r w:rsidR="006A0B19" w:rsidRPr="00446032">
        <w:rPr>
          <w:rFonts w:ascii="Times New Roman" w:hAnsi="Times New Roman"/>
          <w:b/>
          <w:sz w:val="22"/>
          <w:szCs w:val="22"/>
        </w:rPr>
        <w:t>s</w:t>
      </w:r>
      <w:r w:rsidRPr="00446032">
        <w:rPr>
          <w:rFonts w:ascii="Times New Roman" w:hAnsi="Times New Roman"/>
          <w:b/>
          <w:sz w:val="22"/>
          <w:szCs w:val="22"/>
        </w:rPr>
        <w:t xml:space="preserve">: </w:t>
      </w:r>
    </w:p>
    <w:p w:rsidR="003D7B61" w:rsidRPr="00446032" w:rsidRDefault="003D7B61" w:rsidP="006A0B19">
      <w:pPr>
        <w:pStyle w:val="ListParagraph"/>
        <w:numPr>
          <w:ilvl w:val="0"/>
          <w:numId w:val="13"/>
        </w:numPr>
        <w:rPr>
          <w:rFonts w:ascii="Times New Roman" w:hAnsi="Times New Roman"/>
          <w:b/>
          <w:sz w:val="22"/>
          <w:szCs w:val="22"/>
        </w:rPr>
      </w:pPr>
      <w:r w:rsidRPr="00446032">
        <w:rPr>
          <w:rFonts w:ascii="Times New Roman" w:hAnsi="Times New Roman"/>
          <w:sz w:val="22"/>
          <w:szCs w:val="22"/>
        </w:rPr>
        <w:t xml:space="preserve">Capitalize Forensic Chemistry in the </w:t>
      </w:r>
      <w:r w:rsidR="006A0B19" w:rsidRPr="00446032">
        <w:rPr>
          <w:rFonts w:ascii="Times New Roman" w:hAnsi="Times New Roman"/>
          <w:sz w:val="22"/>
          <w:szCs w:val="22"/>
        </w:rPr>
        <w:t xml:space="preserve">course description and </w:t>
      </w:r>
      <w:r w:rsidRPr="00446032">
        <w:rPr>
          <w:rFonts w:ascii="Times New Roman" w:hAnsi="Times New Roman"/>
          <w:sz w:val="22"/>
          <w:szCs w:val="22"/>
        </w:rPr>
        <w:t>narrative</w:t>
      </w:r>
      <w:r w:rsidR="00A95399" w:rsidRPr="00446032">
        <w:rPr>
          <w:rFonts w:ascii="Times New Roman" w:hAnsi="Times New Roman"/>
          <w:sz w:val="22"/>
          <w:szCs w:val="22"/>
        </w:rPr>
        <w:t xml:space="preserve"> when referring to the major</w:t>
      </w:r>
      <w:r w:rsidR="00824167" w:rsidRPr="00446032">
        <w:rPr>
          <w:rFonts w:ascii="Times New Roman" w:hAnsi="Times New Roman"/>
          <w:sz w:val="22"/>
          <w:szCs w:val="22"/>
        </w:rPr>
        <w:t xml:space="preserve"> or minor.</w:t>
      </w:r>
    </w:p>
    <w:p w:rsidR="006A0B19" w:rsidRPr="00446032" w:rsidRDefault="006A0B19" w:rsidP="006A0B19">
      <w:pPr>
        <w:pStyle w:val="ListParagraph"/>
        <w:numPr>
          <w:ilvl w:val="0"/>
          <w:numId w:val="13"/>
        </w:numPr>
        <w:rPr>
          <w:rFonts w:ascii="Times New Roman" w:hAnsi="Times New Roman"/>
          <w:b/>
          <w:sz w:val="22"/>
          <w:szCs w:val="22"/>
        </w:rPr>
      </w:pPr>
      <w:r w:rsidRPr="00446032">
        <w:rPr>
          <w:rFonts w:ascii="Times New Roman" w:hAnsi="Times New Roman"/>
          <w:sz w:val="22"/>
          <w:szCs w:val="22"/>
        </w:rPr>
        <w:t>In Redistribution of Teaching Load, indicate that current faculty can handle the course.</w:t>
      </w:r>
    </w:p>
    <w:p w:rsidR="003D7B61" w:rsidRPr="00446032" w:rsidRDefault="003D7B61" w:rsidP="003D7B61">
      <w:pPr>
        <w:rPr>
          <w:rFonts w:ascii="Times New Roman" w:hAnsi="Times New Roman"/>
          <w:sz w:val="22"/>
          <w:szCs w:val="22"/>
        </w:rPr>
      </w:pPr>
    </w:p>
    <w:p w:rsidR="003D7B61" w:rsidRPr="00446032" w:rsidRDefault="003D7B61" w:rsidP="003D7B61">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CHANGE</w:t>
      </w:r>
      <w:r w:rsidR="009E2640" w:rsidRPr="00446032">
        <w:rPr>
          <w:rFonts w:ascii="Times New Roman" w:hAnsi="Times New Roman"/>
          <w:b/>
          <w:sz w:val="22"/>
          <w:szCs w:val="22"/>
        </w:rPr>
        <w:t>S</w:t>
      </w:r>
      <w:r w:rsidRPr="00446032">
        <w:rPr>
          <w:rFonts w:ascii="Times New Roman" w:hAnsi="Times New Roman"/>
          <w:b/>
          <w:sz w:val="22"/>
          <w:szCs w:val="22"/>
        </w:rPr>
        <w:t xml:space="preserve"> </w:t>
      </w:r>
      <w:r w:rsidR="009E6009"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3D7B61" w:rsidRPr="00446032" w:rsidRDefault="003D7B61" w:rsidP="003D7B61">
      <w:pPr>
        <w:pStyle w:val="ListParagraph"/>
        <w:ind w:left="288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CHEM 450, Forensic Serology and DNA Analysis, </w:t>
      </w:r>
      <w:proofErr w:type="gramStart"/>
      <w:r w:rsidRPr="00446032">
        <w:rPr>
          <w:rFonts w:ascii="Times New Roman" w:hAnsi="Times New Roman"/>
          <w:sz w:val="22"/>
          <w:szCs w:val="22"/>
        </w:rPr>
        <w:t xml:space="preserve">4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6A0B19" w:rsidRPr="00446032" w:rsidRDefault="006A0B19" w:rsidP="006A0B19">
      <w:pPr>
        <w:pStyle w:val="ListParagraph"/>
        <w:ind w:left="2880"/>
        <w:rPr>
          <w:rFonts w:ascii="Times New Roman" w:hAnsi="Times New Roman"/>
          <w:sz w:val="22"/>
          <w:szCs w:val="22"/>
        </w:rPr>
      </w:pPr>
    </w:p>
    <w:p w:rsidR="006A0B19" w:rsidRPr="00446032" w:rsidRDefault="006A0B19" w:rsidP="006A0B19">
      <w:pPr>
        <w:ind w:left="2160" w:firstLine="72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approve CHEM 450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/Myers)</w:t>
      </w:r>
    </w:p>
    <w:p w:rsidR="006A0B19" w:rsidRPr="00446032" w:rsidRDefault="006A0B19" w:rsidP="006A0B19">
      <w:pPr>
        <w:ind w:left="2160" w:firstLine="720"/>
        <w:rPr>
          <w:rFonts w:ascii="Times New Roman" w:hAnsi="Times New Roman"/>
          <w:sz w:val="22"/>
          <w:szCs w:val="22"/>
        </w:rPr>
      </w:pPr>
    </w:p>
    <w:p w:rsidR="006A0B19" w:rsidRPr="00446032" w:rsidRDefault="006A0B19" w:rsidP="006A0B19">
      <w:pPr>
        <w:ind w:left="2880"/>
        <w:rPr>
          <w:rFonts w:ascii="Times New Roman" w:hAnsi="Times New Roman"/>
          <w:sz w:val="22"/>
          <w:szCs w:val="22"/>
        </w:rPr>
      </w:pPr>
      <w:r w:rsidRPr="00446032">
        <w:rPr>
          <w:rFonts w:ascii="Times New Roman" w:hAnsi="Times New Roman"/>
          <w:sz w:val="22"/>
          <w:szCs w:val="22"/>
        </w:rPr>
        <w:lastRenderedPageBreak/>
        <w:t xml:space="preserve">Dr. Parsons stated that 450 numbers are reserved for workshops, so the department will need to choose a new number for the course. [Note: Following the meeting, the department chose 455 from a list provided by Ms. </w:t>
      </w:r>
      <w:proofErr w:type="spellStart"/>
      <w:r w:rsidRPr="00446032">
        <w:rPr>
          <w:rFonts w:ascii="Times New Roman" w:hAnsi="Times New Roman"/>
          <w:sz w:val="22"/>
          <w:szCs w:val="22"/>
        </w:rPr>
        <w:t>Prosise</w:t>
      </w:r>
      <w:proofErr w:type="spellEnd"/>
      <w:r w:rsidRPr="00446032">
        <w:rPr>
          <w:rFonts w:ascii="Times New Roman" w:hAnsi="Times New Roman"/>
          <w:sz w:val="22"/>
          <w:szCs w:val="22"/>
        </w:rPr>
        <w:t>.]</w:t>
      </w:r>
    </w:p>
    <w:p w:rsidR="006A0B19" w:rsidRPr="00446032" w:rsidRDefault="006A0B19" w:rsidP="006A0B19">
      <w:pPr>
        <w:rPr>
          <w:rFonts w:ascii="Times New Roman" w:hAnsi="Times New Roman"/>
          <w:sz w:val="22"/>
          <w:szCs w:val="22"/>
        </w:rPr>
      </w:pPr>
    </w:p>
    <w:p w:rsidR="006A0B19" w:rsidRPr="00446032" w:rsidRDefault="006A0B19" w:rsidP="006A0B19">
      <w:pPr>
        <w:ind w:left="2880"/>
        <w:rPr>
          <w:rFonts w:ascii="Times New Roman" w:hAnsi="Times New Roman"/>
          <w:b/>
          <w:sz w:val="22"/>
          <w:szCs w:val="22"/>
        </w:rPr>
      </w:pPr>
      <w:r w:rsidRPr="00446032">
        <w:rPr>
          <w:rFonts w:ascii="Times New Roman" w:hAnsi="Times New Roman"/>
          <w:b/>
          <w:sz w:val="22"/>
          <w:szCs w:val="22"/>
        </w:rPr>
        <w:t xml:space="preserve">Changes: </w:t>
      </w:r>
    </w:p>
    <w:p w:rsidR="006A0B19" w:rsidRPr="00446032" w:rsidRDefault="006A0B19" w:rsidP="006A0B19">
      <w:pPr>
        <w:pStyle w:val="ListParagraph"/>
        <w:numPr>
          <w:ilvl w:val="0"/>
          <w:numId w:val="13"/>
        </w:numPr>
        <w:rPr>
          <w:rFonts w:ascii="Times New Roman" w:hAnsi="Times New Roman"/>
          <w:b/>
          <w:sz w:val="22"/>
          <w:szCs w:val="22"/>
        </w:rPr>
      </w:pPr>
      <w:r w:rsidRPr="00446032">
        <w:rPr>
          <w:rFonts w:ascii="Times New Roman" w:hAnsi="Times New Roman"/>
          <w:sz w:val="22"/>
          <w:szCs w:val="22"/>
        </w:rPr>
        <w:t>Change number of course.</w:t>
      </w:r>
    </w:p>
    <w:p w:rsidR="006A0B19" w:rsidRPr="00446032" w:rsidRDefault="006A0B19" w:rsidP="006A0B19">
      <w:pPr>
        <w:pStyle w:val="ListParagraph"/>
        <w:numPr>
          <w:ilvl w:val="0"/>
          <w:numId w:val="13"/>
        </w:numPr>
        <w:rPr>
          <w:rFonts w:ascii="Times New Roman" w:hAnsi="Times New Roman"/>
          <w:b/>
          <w:sz w:val="22"/>
          <w:szCs w:val="22"/>
        </w:rPr>
      </w:pPr>
      <w:r w:rsidRPr="00446032">
        <w:rPr>
          <w:rFonts w:ascii="Times New Roman" w:hAnsi="Times New Roman"/>
          <w:sz w:val="22"/>
          <w:szCs w:val="22"/>
        </w:rPr>
        <w:t>Change “comprehend” in Course Objectives to a measurable action verb.</w:t>
      </w:r>
    </w:p>
    <w:p w:rsidR="006A0B19" w:rsidRPr="00446032" w:rsidRDefault="006A0B19" w:rsidP="006A0B19">
      <w:pPr>
        <w:pStyle w:val="ListParagraph"/>
        <w:numPr>
          <w:ilvl w:val="0"/>
          <w:numId w:val="13"/>
        </w:numPr>
        <w:rPr>
          <w:rFonts w:ascii="Times New Roman" w:hAnsi="Times New Roman"/>
          <w:b/>
          <w:sz w:val="22"/>
          <w:szCs w:val="22"/>
        </w:rPr>
      </w:pPr>
      <w:r w:rsidRPr="00446032">
        <w:rPr>
          <w:rFonts w:ascii="Times New Roman" w:hAnsi="Times New Roman"/>
          <w:sz w:val="22"/>
          <w:szCs w:val="22"/>
        </w:rPr>
        <w:t xml:space="preserve">Capitalize </w:t>
      </w:r>
      <w:r w:rsidR="00A95399" w:rsidRPr="00446032">
        <w:rPr>
          <w:rFonts w:ascii="Times New Roman" w:hAnsi="Times New Roman"/>
          <w:sz w:val="22"/>
          <w:szCs w:val="22"/>
        </w:rPr>
        <w:t>Forensic Chemistry in narrative when it is re</w:t>
      </w:r>
      <w:r w:rsidR="00824167" w:rsidRPr="00446032">
        <w:rPr>
          <w:rFonts w:ascii="Times New Roman" w:hAnsi="Times New Roman"/>
          <w:sz w:val="22"/>
          <w:szCs w:val="22"/>
        </w:rPr>
        <w:t>ferring to the major or minor.</w:t>
      </w:r>
    </w:p>
    <w:p w:rsidR="006A0B19" w:rsidRPr="00446032" w:rsidRDefault="006A0B19" w:rsidP="006A0B19">
      <w:pPr>
        <w:pStyle w:val="ListParagraph"/>
        <w:numPr>
          <w:ilvl w:val="0"/>
          <w:numId w:val="13"/>
        </w:numPr>
        <w:rPr>
          <w:rFonts w:ascii="Times New Roman" w:hAnsi="Times New Roman"/>
          <w:b/>
          <w:sz w:val="22"/>
          <w:szCs w:val="22"/>
        </w:rPr>
      </w:pPr>
      <w:r w:rsidRPr="00446032">
        <w:rPr>
          <w:rFonts w:ascii="Times New Roman" w:hAnsi="Times New Roman"/>
          <w:sz w:val="22"/>
          <w:szCs w:val="22"/>
        </w:rPr>
        <w:t>In Redistribution of Teaching Load, indicate that current faculty can handle the course.</w:t>
      </w:r>
    </w:p>
    <w:p w:rsidR="006A0B19" w:rsidRPr="00446032" w:rsidRDefault="006A0B19" w:rsidP="006A0B19">
      <w:pPr>
        <w:rPr>
          <w:rFonts w:ascii="Times New Roman" w:hAnsi="Times New Roman"/>
          <w:sz w:val="22"/>
          <w:szCs w:val="22"/>
        </w:rPr>
      </w:pPr>
    </w:p>
    <w:p w:rsidR="006A0B19" w:rsidRPr="00446032" w:rsidRDefault="006A0B19" w:rsidP="006A0B19">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 xml:space="preserve">CHANGES </w:t>
      </w:r>
      <w:r w:rsidR="009E6009"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Request for Change of Major</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Forensic Chemistry</w:t>
      </w:r>
    </w:p>
    <w:p w:rsidR="00A95399" w:rsidRPr="00446032" w:rsidRDefault="00A95399" w:rsidP="00A95399">
      <w:pPr>
        <w:pStyle w:val="ListParagraph"/>
        <w:ind w:left="2880"/>
        <w:rPr>
          <w:rFonts w:ascii="Times New Roman" w:hAnsi="Times New Roman"/>
          <w:sz w:val="22"/>
          <w:szCs w:val="22"/>
        </w:rPr>
      </w:pPr>
    </w:p>
    <w:p w:rsidR="00A95399" w:rsidRPr="00446032" w:rsidRDefault="00A95399" w:rsidP="00A95399">
      <w:pPr>
        <w:ind w:left="2160" w:firstLine="72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approve change of major (Buchanan/</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w:t>
      </w:r>
    </w:p>
    <w:p w:rsidR="00A95399" w:rsidRPr="00446032" w:rsidRDefault="00A95399" w:rsidP="00A95399">
      <w:pPr>
        <w:ind w:left="2160" w:firstLine="720"/>
        <w:rPr>
          <w:rFonts w:ascii="Times New Roman" w:hAnsi="Times New Roman"/>
          <w:sz w:val="22"/>
          <w:szCs w:val="22"/>
        </w:rPr>
      </w:pPr>
    </w:p>
    <w:p w:rsidR="00A95399" w:rsidRPr="00446032" w:rsidRDefault="00A95399" w:rsidP="00A95399">
      <w:pPr>
        <w:ind w:left="2880"/>
        <w:rPr>
          <w:rFonts w:ascii="Times New Roman" w:hAnsi="Times New Roman"/>
          <w:sz w:val="22"/>
          <w:szCs w:val="22"/>
        </w:rPr>
      </w:pPr>
      <w:r w:rsidRPr="00446032">
        <w:rPr>
          <w:rFonts w:ascii="Times New Roman" w:hAnsi="Times New Roman"/>
          <w:sz w:val="22"/>
          <w:szCs w:val="22"/>
        </w:rPr>
        <w:t xml:space="preserve">Dr. Lin remarked upon the replacement of CS 114, Introduction to Computer Science, with CS 305, Introduction to Computer Forensics, in the </w:t>
      </w:r>
      <w:proofErr w:type="gramStart"/>
      <w:r w:rsidRPr="00446032">
        <w:rPr>
          <w:rFonts w:ascii="Times New Roman" w:hAnsi="Times New Roman"/>
          <w:sz w:val="22"/>
          <w:szCs w:val="22"/>
        </w:rPr>
        <w:t>Other</w:t>
      </w:r>
      <w:proofErr w:type="gramEnd"/>
      <w:r w:rsidRPr="00446032">
        <w:rPr>
          <w:rFonts w:ascii="Times New Roman" w:hAnsi="Times New Roman"/>
          <w:sz w:val="22"/>
          <w:szCs w:val="22"/>
        </w:rPr>
        <w:t xml:space="preserve"> category. She noted that CS 114 actually involves programming whereas CS 305 is an issues course. Dr. Lin </w:t>
      </w:r>
      <w:r w:rsidR="009E2640" w:rsidRPr="00446032">
        <w:rPr>
          <w:rFonts w:ascii="Times New Roman" w:hAnsi="Times New Roman"/>
          <w:sz w:val="22"/>
          <w:szCs w:val="22"/>
        </w:rPr>
        <w:t xml:space="preserve">pointed out that the two courses have very different learning objectives and </w:t>
      </w:r>
      <w:r w:rsidRPr="00446032">
        <w:rPr>
          <w:rFonts w:ascii="Times New Roman" w:hAnsi="Times New Roman"/>
          <w:sz w:val="22"/>
          <w:szCs w:val="22"/>
        </w:rPr>
        <w:t xml:space="preserve">asked if students would </w:t>
      </w:r>
      <w:r w:rsidR="009E2640" w:rsidRPr="00446032">
        <w:rPr>
          <w:rFonts w:ascii="Times New Roman" w:hAnsi="Times New Roman"/>
          <w:sz w:val="22"/>
          <w:szCs w:val="22"/>
        </w:rPr>
        <w:t xml:space="preserve">develop </w:t>
      </w:r>
      <w:r w:rsidRPr="00446032">
        <w:rPr>
          <w:rFonts w:ascii="Times New Roman" w:hAnsi="Times New Roman"/>
          <w:sz w:val="22"/>
          <w:szCs w:val="22"/>
        </w:rPr>
        <w:t>programming skills elsewhere</w:t>
      </w:r>
      <w:r w:rsidR="009E2640" w:rsidRPr="00446032">
        <w:rPr>
          <w:rFonts w:ascii="Times New Roman" w:hAnsi="Times New Roman"/>
          <w:sz w:val="22"/>
          <w:szCs w:val="22"/>
        </w:rPr>
        <w:t xml:space="preserve"> in the program</w:t>
      </w:r>
      <w:r w:rsidRPr="00446032">
        <w:rPr>
          <w:rFonts w:ascii="Times New Roman" w:hAnsi="Times New Roman"/>
          <w:sz w:val="22"/>
          <w:szCs w:val="22"/>
        </w:rPr>
        <w:t xml:space="preserve">. Dr. McConnell replied that this change was recommended by the </w:t>
      </w:r>
      <w:r w:rsidR="009E2640" w:rsidRPr="00446032">
        <w:rPr>
          <w:rFonts w:ascii="Times New Roman" w:hAnsi="Times New Roman"/>
          <w:sz w:val="22"/>
          <w:szCs w:val="22"/>
        </w:rPr>
        <w:t xml:space="preserve">program </w:t>
      </w:r>
      <w:r w:rsidRPr="00446032">
        <w:rPr>
          <w:rFonts w:ascii="Times New Roman" w:hAnsi="Times New Roman"/>
          <w:sz w:val="22"/>
          <w:szCs w:val="22"/>
        </w:rPr>
        <w:t xml:space="preserve">advisor in response to student interest. </w:t>
      </w:r>
      <w:r w:rsidR="009F52E7" w:rsidRPr="00446032">
        <w:rPr>
          <w:rFonts w:ascii="Times New Roman" w:hAnsi="Times New Roman"/>
          <w:sz w:val="22"/>
          <w:szCs w:val="22"/>
        </w:rPr>
        <w:t xml:space="preserve">She added that programming skills are not specifically needed for forensics. Ms. Williams pointed out that CS 114 or 101 are </w:t>
      </w:r>
      <w:r w:rsidR="009E2640" w:rsidRPr="00446032">
        <w:rPr>
          <w:rFonts w:ascii="Times New Roman" w:hAnsi="Times New Roman"/>
          <w:sz w:val="22"/>
          <w:szCs w:val="22"/>
        </w:rPr>
        <w:t xml:space="preserve">also </w:t>
      </w:r>
      <w:r w:rsidR="009F52E7" w:rsidRPr="00446032">
        <w:rPr>
          <w:rFonts w:ascii="Times New Roman" w:hAnsi="Times New Roman"/>
          <w:sz w:val="22"/>
          <w:szCs w:val="22"/>
        </w:rPr>
        <w:t>prerequisites for CS 305.</w:t>
      </w:r>
    </w:p>
    <w:p w:rsidR="00A95399" w:rsidRPr="00446032" w:rsidRDefault="00A95399" w:rsidP="00A95399">
      <w:pPr>
        <w:rPr>
          <w:rFonts w:ascii="Times New Roman" w:hAnsi="Times New Roman"/>
          <w:sz w:val="22"/>
          <w:szCs w:val="22"/>
        </w:rPr>
      </w:pPr>
    </w:p>
    <w:p w:rsidR="00A95399" w:rsidRPr="00446032" w:rsidRDefault="00A95399" w:rsidP="00A95399">
      <w:pPr>
        <w:ind w:left="2880"/>
        <w:rPr>
          <w:rFonts w:ascii="Times New Roman" w:hAnsi="Times New Roman"/>
          <w:b/>
          <w:sz w:val="22"/>
          <w:szCs w:val="22"/>
        </w:rPr>
      </w:pPr>
      <w:r w:rsidRPr="00446032">
        <w:rPr>
          <w:rFonts w:ascii="Times New Roman" w:hAnsi="Times New Roman"/>
          <w:b/>
          <w:sz w:val="22"/>
          <w:szCs w:val="22"/>
        </w:rPr>
        <w:t xml:space="preserve">Changes: </w:t>
      </w:r>
    </w:p>
    <w:p w:rsidR="00A95399" w:rsidRPr="00446032" w:rsidRDefault="009F52E7" w:rsidP="00A95399">
      <w:pPr>
        <w:pStyle w:val="ListParagraph"/>
        <w:numPr>
          <w:ilvl w:val="0"/>
          <w:numId w:val="13"/>
        </w:numPr>
        <w:rPr>
          <w:rFonts w:ascii="Times New Roman" w:hAnsi="Times New Roman"/>
          <w:b/>
          <w:sz w:val="22"/>
          <w:szCs w:val="22"/>
        </w:rPr>
      </w:pPr>
      <w:r w:rsidRPr="00446032">
        <w:rPr>
          <w:rFonts w:ascii="Times New Roman" w:hAnsi="Times New Roman"/>
          <w:sz w:val="22"/>
          <w:szCs w:val="22"/>
        </w:rPr>
        <w:t xml:space="preserve">Change CHEM 442 </w:t>
      </w:r>
      <w:proofErr w:type="gramStart"/>
      <w:r w:rsidRPr="00446032">
        <w:rPr>
          <w:rFonts w:ascii="Times New Roman" w:hAnsi="Times New Roman"/>
          <w:sz w:val="22"/>
          <w:szCs w:val="22"/>
        </w:rPr>
        <w:t xml:space="preserve">to 4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9F52E7" w:rsidRPr="00446032" w:rsidRDefault="009F52E7" w:rsidP="00A95399">
      <w:pPr>
        <w:pStyle w:val="ListParagraph"/>
        <w:numPr>
          <w:ilvl w:val="0"/>
          <w:numId w:val="13"/>
        </w:numPr>
        <w:rPr>
          <w:rFonts w:ascii="Times New Roman" w:hAnsi="Times New Roman"/>
          <w:b/>
          <w:sz w:val="22"/>
          <w:szCs w:val="22"/>
        </w:rPr>
      </w:pPr>
      <w:r w:rsidRPr="00446032">
        <w:rPr>
          <w:rFonts w:ascii="Times New Roman" w:hAnsi="Times New Roman"/>
          <w:sz w:val="22"/>
          <w:szCs w:val="22"/>
        </w:rPr>
        <w:t>Change CHEM 450 to new number for course [CHEM 455] in chart and in Summary of Changes.</w:t>
      </w:r>
    </w:p>
    <w:p w:rsidR="009F52E7" w:rsidRPr="00446032" w:rsidRDefault="009F52E7" w:rsidP="00A95399">
      <w:pPr>
        <w:pStyle w:val="ListParagraph"/>
        <w:numPr>
          <w:ilvl w:val="0"/>
          <w:numId w:val="13"/>
        </w:numPr>
        <w:rPr>
          <w:rFonts w:ascii="Times New Roman" w:hAnsi="Times New Roman"/>
          <w:b/>
          <w:sz w:val="22"/>
          <w:szCs w:val="22"/>
        </w:rPr>
      </w:pPr>
      <w:r w:rsidRPr="00446032">
        <w:rPr>
          <w:rFonts w:ascii="Times New Roman" w:hAnsi="Times New Roman"/>
          <w:sz w:val="22"/>
          <w:szCs w:val="22"/>
        </w:rPr>
        <w:t>Change existing Directed Electives total to 28.</w:t>
      </w:r>
    </w:p>
    <w:p w:rsidR="009F52E7" w:rsidRPr="00446032" w:rsidRDefault="009F52E7" w:rsidP="00A95399">
      <w:pPr>
        <w:pStyle w:val="ListParagraph"/>
        <w:numPr>
          <w:ilvl w:val="0"/>
          <w:numId w:val="13"/>
        </w:numPr>
        <w:rPr>
          <w:rFonts w:ascii="Times New Roman" w:hAnsi="Times New Roman"/>
          <w:b/>
          <w:sz w:val="22"/>
          <w:szCs w:val="22"/>
        </w:rPr>
      </w:pPr>
      <w:r w:rsidRPr="00446032">
        <w:rPr>
          <w:rFonts w:ascii="Times New Roman" w:hAnsi="Times New Roman"/>
          <w:sz w:val="22"/>
          <w:szCs w:val="22"/>
        </w:rPr>
        <w:t xml:space="preserve">Change </w:t>
      </w:r>
      <w:r w:rsidR="009E2640" w:rsidRPr="00446032">
        <w:rPr>
          <w:rFonts w:ascii="Times New Roman" w:hAnsi="Times New Roman"/>
          <w:sz w:val="22"/>
          <w:szCs w:val="22"/>
        </w:rPr>
        <w:t>T</w:t>
      </w:r>
      <w:r w:rsidRPr="00446032">
        <w:rPr>
          <w:rFonts w:ascii="Times New Roman" w:hAnsi="Times New Roman"/>
          <w:sz w:val="22"/>
          <w:szCs w:val="22"/>
        </w:rPr>
        <w:t xml:space="preserve">otal </w:t>
      </w:r>
      <w:r w:rsidR="009E2640" w:rsidRPr="00446032">
        <w:rPr>
          <w:rFonts w:ascii="Times New Roman" w:hAnsi="Times New Roman"/>
          <w:sz w:val="22"/>
          <w:szCs w:val="22"/>
        </w:rPr>
        <w:t>E</w:t>
      </w:r>
      <w:r w:rsidRPr="00446032">
        <w:rPr>
          <w:rFonts w:ascii="Times New Roman" w:hAnsi="Times New Roman"/>
          <w:sz w:val="22"/>
          <w:szCs w:val="22"/>
        </w:rPr>
        <w:t xml:space="preserve">xisting </w:t>
      </w:r>
      <w:r w:rsidR="009E2640" w:rsidRPr="00446032">
        <w:rPr>
          <w:rFonts w:ascii="Times New Roman" w:hAnsi="Times New Roman"/>
          <w:sz w:val="22"/>
          <w:szCs w:val="22"/>
        </w:rPr>
        <w:t>H</w:t>
      </w:r>
      <w:r w:rsidRPr="00446032">
        <w:rPr>
          <w:rFonts w:ascii="Times New Roman" w:hAnsi="Times New Roman"/>
          <w:sz w:val="22"/>
          <w:szCs w:val="22"/>
        </w:rPr>
        <w:t>ours to 142-145 and existing Hours to Complete the Program to 126-129.</w:t>
      </w:r>
    </w:p>
    <w:p w:rsidR="00824167" w:rsidRPr="00446032" w:rsidRDefault="00824167" w:rsidP="00A95399">
      <w:pPr>
        <w:pStyle w:val="ListParagraph"/>
        <w:numPr>
          <w:ilvl w:val="0"/>
          <w:numId w:val="13"/>
        </w:numPr>
        <w:rPr>
          <w:rFonts w:ascii="Times New Roman" w:hAnsi="Times New Roman"/>
          <w:b/>
          <w:sz w:val="22"/>
          <w:szCs w:val="22"/>
        </w:rPr>
      </w:pPr>
      <w:r w:rsidRPr="00446032">
        <w:rPr>
          <w:rFonts w:ascii="Times New Roman" w:hAnsi="Times New Roman"/>
          <w:sz w:val="22"/>
          <w:szCs w:val="22"/>
        </w:rPr>
        <w:t xml:space="preserve">Capitalize Forensic Chemistry in narrative when it refers to </w:t>
      </w:r>
      <w:r w:rsidR="009E2640" w:rsidRPr="00446032">
        <w:rPr>
          <w:rFonts w:ascii="Times New Roman" w:hAnsi="Times New Roman"/>
          <w:sz w:val="22"/>
          <w:szCs w:val="22"/>
        </w:rPr>
        <w:t>a</w:t>
      </w:r>
      <w:r w:rsidRPr="00446032">
        <w:rPr>
          <w:rFonts w:ascii="Times New Roman" w:hAnsi="Times New Roman"/>
          <w:sz w:val="22"/>
          <w:szCs w:val="22"/>
        </w:rPr>
        <w:t xml:space="preserve"> </w:t>
      </w:r>
      <w:r w:rsidR="009E2640" w:rsidRPr="00446032">
        <w:rPr>
          <w:rFonts w:ascii="Times New Roman" w:hAnsi="Times New Roman"/>
          <w:sz w:val="22"/>
          <w:szCs w:val="22"/>
        </w:rPr>
        <w:t>specific program.</w:t>
      </w:r>
    </w:p>
    <w:p w:rsidR="009F52E7" w:rsidRPr="00446032" w:rsidRDefault="009F52E7" w:rsidP="00A95399">
      <w:pPr>
        <w:pStyle w:val="ListParagraph"/>
        <w:numPr>
          <w:ilvl w:val="0"/>
          <w:numId w:val="13"/>
        </w:numPr>
        <w:rPr>
          <w:rFonts w:ascii="Times New Roman" w:hAnsi="Times New Roman"/>
          <w:b/>
          <w:sz w:val="22"/>
          <w:szCs w:val="22"/>
        </w:rPr>
      </w:pPr>
      <w:r w:rsidRPr="00446032">
        <w:rPr>
          <w:rFonts w:ascii="Times New Roman" w:hAnsi="Times New Roman"/>
          <w:sz w:val="22"/>
          <w:szCs w:val="22"/>
        </w:rPr>
        <w:t>Minor formatting changes.</w:t>
      </w:r>
    </w:p>
    <w:p w:rsidR="00A95399" w:rsidRPr="00446032" w:rsidRDefault="00A95399" w:rsidP="00A95399">
      <w:pPr>
        <w:rPr>
          <w:rFonts w:ascii="Times New Roman" w:hAnsi="Times New Roman"/>
          <w:sz w:val="22"/>
          <w:szCs w:val="22"/>
        </w:rPr>
      </w:pPr>
    </w:p>
    <w:p w:rsidR="00A95399" w:rsidRPr="00446032" w:rsidRDefault="00A95399" w:rsidP="00A95399">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CHANGE</w:t>
      </w:r>
      <w:r w:rsidR="009E2640" w:rsidRPr="00446032">
        <w:rPr>
          <w:rFonts w:ascii="Times New Roman" w:hAnsi="Times New Roman"/>
          <w:b/>
          <w:sz w:val="22"/>
          <w:szCs w:val="22"/>
        </w:rPr>
        <w:t>S</w:t>
      </w:r>
      <w:r w:rsidRPr="00446032">
        <w:rPr>
          <w:rFonts w:ascii="Times New Roman" w:hAnsi="Times New Roman"/>
          <w:b/>
          <w:sz w:val="22"/>
          <w:szCs w:val="22"/>
        </w:rPr>
        <w:t xml:space="preserve"> </w:t>
      </w:r>
      <w:r w:rsidR="009E6009"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numPr>
          <w:ilvl w:val="1"/>
          <w:numId w:val="2"/>
        </w:numPr>
        <w:ind w:hanging="720"/>
        <w:rPr>
          <w:rFonts w:ascii="Times New Roman" w:hAnsi="Times New Roman"/>
          <w:sz w:val="22"/>
          <w:szCs w:val="22"/>
          <w:u w:val="single"/>
        </w:rPr>
      </w:pPr>
      <w:r w:rsidRPr="00446032">
        <w:rPr>
          <w:rFonts w:ascii="Times New Roman" w:hAnsi="Times New Roman"/>
          <w:sz w:val="22"/>
          <w:szCs w:val="22"/>
          <w:u w:val="single"/>
        </w:rPr>
        <w:t>Curricular Requests from the Department of Sociology and Anthropology</w:t>
      </w:r>
    </w:p>
    <w:p w:rsidR="00835CB1" w:rsidRPr="00446032" w:rsidRDefault="00835CB1" w:rsidP="00835CB1">
      <w:pPr>
        <w:pStyle w:val="ListParagraph"/>
        <w:ind w:left="144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Request for New Course</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ANTH 210, Medical Anthropology, </w:t>
      </w:r>
      <w:proofErr w:type="gramStart"/>
      <w:r w:rsidRPr="00446032">
        <w:rPr>
          <w:rFonts w:ascii="Times New Roman" w:hAnsi="Times New Roman"/>
          <w:sz w:val="22"/>
          <w:szCs w:val="22"/>
        </w:rPr>
        <w:t xml:space="preserve">3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24167" w:rsidRPr="00446032" w:rsidRDefault="00824167" w:rsidP="00824167">
      <w:pPr>
        <w:pStyle w:val="ListParagraph"/>
        <w:ind w:left="2880"/>
        <w:rPr>
          <w:rFonts w:ascii="Times New Roman" w:hAnsi="Times New Roman"/>
          <w:sz w:val="22"/>
          <w:szCs w:val="22"/>
        </w:rPr>
      </w:pPr>
    </w:p>
    <w:p w:rsidR="00824167" w:rsidRPr="00446032" w:rsidRDefault="00824167" w:rsidP="00824167">
      <w:pPr>
        <w:ind w:left="2160" w:firstLine="72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approve ANTH 210 (Buchanan/</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w:t>
      </w:r>
    </w:p>
    <w:p w:rsidR="009E6009" w:rsidRPr="00446032" w:rsidRDefault="009E6009" w:rsidP="00824167">
      <w:pPr>
        <w:ind w:left="2160" w:firstLine="720"/>
        <w:rPr>
          <w:rFonts w:ascii="Times New Roman" w:hAnsi="Times New Roman"/>
          <w:sz w:val="22"/>
          <w:szCs w:val="22"/>
        </w:rPr>
      </w:pPr>
    </w:p>
    <w:p w:rsidR="009E6009" w:rsidRPr="00446032" w:rsidRDefault="009E6009" w:rsidP="009E6009">
      <w:pPr>
        <w:ind w:left="2880"/>
        <w:rPr>
          <w:rFonts w:ascii="Times New Roman" w:hAnsi="Times New Roman"/>
          <w:sz w:val="22"/>
          <w:szCs w:val="22"/>
        </w:rPr>
      </w:pPr>
      <w:r w:rsidRPr="00446032">
        <w:rPr>
          <w:rFonts w:ascii="Times New Roman" w:hAnsi="Times New Roman"/>
          <w:sz w:val="22"/>
          <w:szCs w:val="22"/>
        </w:rPr>
        <w:t xml:space="preserve">Dr.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 xml:space="preserve"> remarked that the course would seem to be suited for Global Issues designation if the department chooses to pursue that route in future. Ms. </w:t>
      </w:r>
      <w:proofErr w:type="spellStart"/>
      <w:r w:rsidRPr="00446032">
        <w:rPr>
          <w:rFonts w:ascii="Times New Roman" w:hAnsi="Times New Roman"/>
          <w:sz w:val="22"/>
          <w:szCs w:val="22"/>
        </w:rPr>
        <w:t>Prosise</w:t>
      </w:r>
      <w:proofErr w:type="spellEnd"/>
      <w:r w:rsidRPr="00446032">
        <w:rPr>
          <w:rFonts w:ascii="Times New Roman" w:hAnsi="Times New Roman"/>
          <w:sz w:val="22"/>
          <w:szCs w:val="22"/>
        </w:rPr>
        <w:t xml:space="preserve"> asked if any health science or biology courses are needed as prereqs. Sociology and Anthropology </w:t>
      </w:r>
      <w:proofErr w:type="gramStart"/>
      <w:r w:rsidRPr="00446032">
        <w:rPr>
          <w:rFonts w:ascii="Times New Roman" w:hAnsi="Times New Roman"/>
          <w:sz w:val="22"/>
          <w:szCs w:val="22"/>
        </w:rPr>
        <w:t>professor</w:t>
      </w:r>
      <w:proofErr w:type="gramEnd"/>
      <w:r w:rsidRPr="00446032">
        <w:rPr>
          <w:rFonts w:ascii="Times New Roman" w:hAnsi="Times New Roman"/>
          <w:sz w:val="22"/>
          <w:szCs w:val="22"/>
        </w:rPr>
        <w:t xml:space="preserve"> Christie Davis responded that the </w:t>
      </w:r>
      <w:r w:rsidR="00FE6C65" w:rsidRPr="00446032">
        <w:rPr>
          <w:rFonts w:ascii="Times New Roman" w:hAnsi="Times New Roman"/>
          <w:sz w:val="22"/>
          <w:szCs w:val="22"/>
        </w:rPr>
        <w:t>instructor</w:t>
      </w:r>
      <w:r w:rsidRPr="00446032">
        <w:rPr>
          <w:rFonts w:ascii="Times New Roman" w:hAnsi="Times New Roman"/>
          <w:sz w:val="22"/>
          <w:szCs w:val="22"/>
        </w:rPr>
        <w:t xml:space="preserve"> </w:t>
      </w:r>
      <w:r w:rsidR="00D81C8B">
        <w:rPr>
          <w:rFonts w:ascii="Times New Roman" w:hAnsi="Times New Roman"/>
          <w:sz w:val="22"/>
          <w:szCs w:val="22"/>
        </w:rPr>
        <w:t>would</w:t>
      </w:r>
      <w:r w:rsidRPr="00446032">
        <w:rPr>
          <w:rFonts w:ascii="Times New Roman" w:hAnsi="Times New Roman"/>
          <w:sz w:val="22"/>
          <w:szCs w:val="22"/>
        </w:rPr>
        <w:t xml:space="preserve"> cover everything that students need to know; the only </w:t>
      </w:r>
      <w:proofErr w:type="spellStart"/>
      <w:r w:rsidRPr="00446032">
        <w:rPr>
          <w:rFonts w:ascii="Times New Roman" w:hAnsi="Times New Roman"/>
          <w:sz w:val="22"/>
          <w:szCs w:val="22"/>
        </w:rPr>
        <w:t>prereq</w:t>
      </w:r>
      <w:proofErr w:type="spellEnd"/>
      <w:r w:rsidRPr="00446032">
        <w:rPr>
          <w:rFonts w:ascii="Times New Roman" w:hAnsi="Times New Roman"/>
          <w:sz w:val="22"/>
          <w:szCs w:val="22"/>
        </w:rPr>
        <w:t xml:space="preserve"> necessary is ANTH 110.</w:t>
      </w:r>
    </w:p>
    <w:p w:rsidR="00824167" w:rsidRPr="00446032" w:rsidRDefault="00824167" w:rsidP="00824167">
      <w:pPr>
        <w:rPr>
          <w:rFonts w:ascii="Times New Roman" w:hAnsi="Times New Roman"/>
          <w:sz w:val="22"/>
          <w:szCs w:val="22"/>
        </w:rPr>
      </w:pPr>
    </w:p>
    <w:p w:rsidR="00824167" w:rsidRPr="00446032" w:rsidRDefault="00824167" w:rsidP="00824167">
      <w:pPr>
        <w:ind w:left="2880"/>
        <w:rPr>
          <w:rFonts w:ascii="Times New Roman" w:hAnsi="Times New Roman"/>
          <w:b/>
          <w:sz w:val="22"/>
          <w:szCs w:val="22"/>
        </w:rPr>
      </w:pPr>
      <w:r w:rsidRPr="00446032">
        <w:rPr>
          <w:rFonts w:ascii="Times New Roman" w:hAnsi="Times New Roman"/>
          <w:b/>
          <w:sz w:val="22"/>
          <w:szCs w:val="22"/>
        </w:rPr>
        <w:t xml:space="preserve">Changes: </w:t>
      </w:r>
    </w:p>
    <w:p w:rsidR="00824167" w:rsidRPr="00446032" w:rsidRDefault="009E6009" w:rsidP="00824167">
      <w:pPr>
        <w:pStyle w:val="ListParagraph"/>
        <w:numPr>
          <w:ilvl w:val="0"/>
          <w:numId w:val="13"/>
        </w:numPr>
        <w:rPr>
          <w:rFonts w:ascii="Times New Roman" w:hAnsi="Times New Roman"/>
          <w:b/>
          <w:sz w:val="22"/>
          <w:szCs w:val="22"/>
        </w:rPr>
      </w:pPr>
      <w:r w:rsidRPr="00446032">
        <w:rPr>
          <w:rFonts w:ascii="Times New Roman" w:hAnsi="Times New Roman"/>
          <w:sz w:val="22"/>
          <w:szCs w:val="22"/>
        </w:rPr>
        <w:t>Change abbreviated title of course to MEDICAL ANTH.</w:t>
      </w:r>
    </w:p>
    <w:p w:rsidR="00824167" w:rsidRPr="00446032" w:rsidRDefault="00824167" w:rsidP="00824167">
      <w:pPr>
        <w:pStyle w:val="ListParagraph"/>
        <w:numPr>
          <w:ilvl w:val="0"/>
          <w:numId w:val="13"/>
        </w:numPr>
        <w:rPr>
          <w:rFonts w:ascii="Times New Roman" w:hAnsi="Times New Roman"/>
          <w:b/>
          <w:sz w:val="22"/>
          <w:szCs w:val="22"/>
        </w:rPr>
      </w:pPr>
      <w:r w:rsidRPr="00446032">
        <w:rPr>
          <w:rFonts w:ascii="Times New Roman" w:hAnsi="Times New Roman"/>
          <w:sz w:val="22"/>
          <w:szCs w:val="22"/>
        </w:rPr>
        <w:t xml:space="preserve">In Redistribution of Teaching Load, indicate </w:t>
      </w:r>
      <w:proofErr w:type="gramStart"/>
      <w:r w:rsidRPr="00446032">
        <w:rPr>
          <w:rFonts w:ascii="Times New Roman" w:hAnsi="Times New Roman"/>
          <w:sz w:val="22"/>
          <w:szCs w:val="22"/>
        </w:rPr>
        <w:t xml:space="preserve">that current faculty </w:t>
      </w:r>
      <w:r w:rsidR="00FE6C65" w:rsidRPr="00446032">
        <w:rPr>
          <w:rFonts w:ascii="Times New Roman" w:hAnsi="Times New Roman"/>
          <w:sz w:val="22"/>
          <w:szCs w:val="22"/>
        </w:rPr>
        <w:t>are</w:t>
      </w:r>
      <w:proofErr w:type="gramEnd"/>
      <w:r w:rsidR="00FE6C65" w:rsidRPr="00446032">
        <w:rPr>
          <w:rFonts w:ascii="Times New Roman" w:hAnsi="Times New Roman"/>
          <w:sz w:val="22"/>
          <w:szCs w:val="22"/>
        </w:rPr>
        <w:t xml:space="preserve"> sufficient to teach the course.</w:t>
      </w:r>
    </w:p>
    <w:p w:rsidR="00824167" w:rsidRPr="00446032" w:rsidRDefault="00824167" w:rsidP="00824167">
      <w:pPr>
        <w:rPr>
          <w:rFonts w:ascii="Times New Roman" w:hAnsi="Times New Roman"/>
          <w:sz w:val="22"/>
          <w:szCs w:val="22"/>
        </w:rPr>
      </w:pPr>
    </w:p>
    <w:p w:rsidR="00824167" w:rsidRPr="00446032" w:rsidRDefault="00824167" w:rsidP="00824167">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CHANGE</w:t>
      </w:r>
      <w:r w:rsidR="009E6009" w:rsidRPr="00446032">
        <w:rPr>
          <w:rFonts w:ascii="Times New Roman" w:hAnsi="Times New Roman"/>
          <w:b/>
          <w:sz w:val="22"/>
          <w:szCs w:val="22"/>
        </w:rPr>
        <w:t>S</w:t>
      </w:r>
      <w:r w:rsidRPr="00446032">
        <w:rPr>
          <w:rFonts w:ascii="Times New Roman" w:hAnsi="Times New Roman"/>
          <w:b/>
          <w:sz w:val="22"/>
          <w:szCs w:val="22"/>
        </w:rPr>
        <w:t xml:space="preserve"> </w:t>
      </w:r>
      <w:r w:rsidR="009E6009"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numPr>
          <w:ilvl w:val="1"/>
          <w:numId w:val="2"/>
        </w:numPr>
        <w:ind w:hanging="720"/>
        <w:rPr>
          <w:rFonts w:ascii="Times New Roman" w:hAnsi="Times New Roman"/>
          <w:sz w:val="22"/>
          <w:szCs w:val="22"/>
          <w:u w:val="single"/>
        </w:rPr>
      </w:pPr>
      <w:r w:rsidRPr="00446032">
        <w:rPr>
          <w:rFonts w:ascii="Times New Roman" w:hAnsi="Times New Roman"/>
          <w:sz w:val="22"/>
          <w:szCs w:val="22"/>
          <w:u w:val="single"/>
        </w:rPr>
        <w:t>Curricular Requests from the Department of Broadcasting and Journalism</w:t>
      </w:r>
    </w:p>
    <w:p w:rsidR="00835CB1" w:rsidRPr="00446032" w:rsidRDefault="00835CB1" w:rsidP="00835CB1">
      <w:pPr>
        <w:pStyle w:val="ListParagraph"/>
        <w:ind w:left="144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Request for Change in Course Title and Description</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BC 100, Introduction to Broadcasting, </w:t>
      </w:r>
      <w:proofErr w:type="gramStart"/>
      <w:r w:rsidRPr="00446032">
        <w:rPr>
          <w:rFonts w:ascii="Times New Roman" w:hAnsi="Times New Roman"/>
          <w:sz w:val="22"/>
          <w:szCs w:val="22"/>
        </w:rPr>
        <w:t xml:space="preserve">3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35CB1" w:rsidRPr="00446032" w:rsidRDefault="00835CB1" w:rsidP="00835CB1">
      <w:pPr>
        <w:pStyle w:val="ListParagraph"/>
        <w:ind w:left="2880"/>
        <w:rPr>
          <w:rFonts w:ascii="Times New Roman" w:hAnsi="Times New Roman"/>
          <w:sz w:val="22"/>
          <w:szCs w:val="22"/>
        </w:rPr>
      </w:pPr>
      <w:r w:rsidRPr="00446032">
        <w:rPr>
          <w:rFonts w:ascii="Times New Roman" w:hAnsi="Times New Roman"/>
          <w:b/>
          <w:sz w:val="22"/>
          <w:szCs w:val="22"/>
        </w:rPr>
        <w:t>Current:</w:t>
      </w:r>
      <w:r w:rsidRPr="00446032">
        <w:rPr>
          <w:rFonts w:ascii="Times New Roman" w:hAnsi="Times New Roman"/>
          <w:sz w:val="22"/>
          <w:szCs w:val="22"/>
        </w:rPr>
        <w:tab/>
        <w:t>Introduction to Broadcasting</w:t>
      </w:r>
    </w:p>
    <w:p w:rsidR="00835CB1" w:rsidRPr="00446032" w:rsidRDefault="00835CB1" w:rsidP="00835CB1">
      <w:pPr>
        <w:pStyle w:val="ListParagraph"/>
        <w:ind w:left="4320"/>
        <w:rPr>
          <w:rFonts w:ascii="Times New Roman" w:hAnsi="Times New Roman"/>
          <w:sz w:val="22"/>
          <w:szCs w:val="22"/>
        </w:rPr>
      </w:pPr>
      <w:proofErr w:type="gramStart"/>
      <w:r w:rsidRPr="00446032">
        <w:rPr>
          <w:rFonts w:ascii="Times New Roman" w:hAnsi="Times New Roman"/>
          <w:sz w:val="22"/>
          <w:szCs w:val="22"/>
        </w:rPr>
        <w:t>Introduction to the historical, programming, physical, legal, social and economic aspects of broadcasting and cable.</w:t>
      </w:r>
      <w:proofErr w:type="gramEnd"/>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ind w:left="2880"/>
        <w:rPr>
          <w:rFonts w:ascii="Times New Roman" w:hAnsi="Times New Roman"/>
          <w:sz w:val="22"/>
          <w:szCs w:val="22"/>
        </w:rPr>
      </w:pPr>
      <w:r w:rsidRPr="00446032">
        <w:rPr>
          <w:rFonts w:ascii="Times New Roman" w:hAnsi="Times New Roman"/>
          <w:b/>
          <w:sz w:val="22"/>
          <w:szCs w:val="22"/>
        </w:rPr>
        <w:t>Proposed:</w:t>
      </w:r>
      <w:r w:rsidRPr="00446032">
        <w:rPr>
          <w:rFonts w:ascii="Times New Roman" w:hAnsi="Times New Roman"/>
          <w:sz w:val="22"/>
          <w:szCs w:val="22"/>
        </w:rPr>
        <w:tab/>
        <w:t>Introduction to Mass Communication</w:t>
      </w:r>
    </w:p>
    <w:p w:rsidR="00835CB1" w:rsidRPr="00446032" w:rsidRDefault="00835CB1" w:rsidP="00835CB1">
      <w:pPr>
        <w:pStyle w:val="ListParagraph"/>
        <w:ind w:left="4320"/>
        <w:rPr>
          <w:rFonts w:ascii="Times New Roman" w:hAnsi="Times New Roman"/>
          <w:sz w:val="22"/>
          <w:szCs w:val="22"/>
        </w:rPr>
      </w:pPr>
      <w:r w:rsidRPr="00446032">
        <w:rPr>
          <w:rFonts w:ascii="Times New Roman" w:hAnsi="Times New Roman"/>
          <w:sz w:val="22"/>
          <w:szCs w:val="22"/>
        </w:rPr>
        <w:t>Introduction to the mass media: how they are organized and how they function in modern society; their historical and technological bases, economic and political foundations, and their social implications.</w:t>
      </w:r>
    </w:p>
    <w:p w:rsidR="001B5FF5" w:rsidRPr="00446032" w:rsidRDefault="001B5FF5" w:rsidP="001B5FF5">
      <w:pPr>
        <w:rPr>
          <w:rFonts w:ascii="Times New Roman" w:hAnsi="Times New Roman"/>
          <w:sz w:val="22"/>
          <w:szCs w:val="22"/>
        </w:rPr>
      </w:pPr>
    </w:p>
    <w:p w:rsidR="001B5FF5" w:rsidRPr="00446032" w:rsidRDefault="001B5FF5" w:rsidP="001B5FF5">
      <w:pPr>
        <w:ind w:left="2160" w:firstLine="72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approve BC 100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/Myers)</w:t>
      </w:r>
    </w:p>
    <w:p w:rsidR="000855AB" w:rsidRPr="00446032" w:rsidRDefault="000855AB" w:rsidP="001B5FF5">
      <w:pPr>
        <w:ind w:left="2160" w:firstLine="720"/>
        <w:rPr>
          <w:rFonts w:ascii="Times New Roman" w:hAnsi="Times New Roman"/>
          <w:sz w:val="22"/>
          <w:szCs w:val="22"/>
        </w:rPr>
      </w:pPr>
    </w:p>
    <w:p w:rsidR="000855AB" w:rsidRPr="00446032" w:rsidRDefault="000855AB" w:rsidP="000855AB">
      <w:pPr>
        <w:ind w:left="2880"/>
        <w:rPr>
          <w:rFonts w:ascii="Times New Roman" w:hAnsi="Times New Roman"/>
          <w:sz w:val="22"/>
          <w:szCs w:val="22"/>
        </w:rPr>
      </w:pPr>
      <w:r w:rsidRPr="00446032">
        <w:rPr>
          <w:rFonts w:ascii="Times New Roman" w:hAnsi="Times New Roman"/>
          <w:sz w:val="22"/>
          <w:szCs w:val="22"/>
        </w:rPr>
        <w:t xml:space="preserve">Ms. Williams asked what the difference will be between this course and JOUR 121. Dr. </w:t>
      </w:r>
      <w:proofErr w:type="spellStart"/>
      <w:r w:rsidRPr="00446032">
        <w:rPr>
          <w:rFonts w:ascii="Times New Roman" w:hAnsi="Times New Roman"/>
          <w:sz w:val="22"/>
          <w:szCs w:val="22"/>
        </w:rPr>
        <w:t>Hoon</w:t>
      </w:r>
      <w:proofErr w:type="spellEnd"/>
      <w:r w:rsidRPr="00446032">
        <w:rPr>
          <w:rFonts w:ascii="Times New Roman" w:hAnsi="Times New Roman"/>
          <w:sz w:val="22"/>
          <w:szCs w:val="22"/>
        </w:rPr>
        <w:t xml:space="preserve"> explained that when Broadcasting and Journalism were merged, they discovered they were doing a lot of the same things in their entry-level classes. The department plans to bring forward a change of major that will show JOUR 121 being replaced by BC 100. </w:t>
      </w:r>
    </w:p>
    <w:p w:rsidR="000855AB" w:rsidRPr="00446032" w:rsidRDefault="000855AB" w:rsidP="000855AB">
      <w:pPr>
        <w:ind w:left="2880"/>
        <w:rPr>
          <w:rFonts w:ascii="Times New Roman" w:hAnsi="Times New Roman"/>
          <w:sz w:val="22"/>
          <w:szCs w:val="22"/>
        </w:rPr>
      </w:pPr>
    </w:p>
    <w:p w:rsidR="000855AB" w:rsidRPr="00446032" w:rsidRDefault="000855AB" w:rsidP="000855AB">
      <w:pPr>
        <w:ind w:left="2880"/>
        <w:rPr>
          <w:rFonts w:ascii="Times New Roman" w:hAnsi="Times New Roman"/>
          <w:sz w:val="22"/>
          <w:szCs w:val="22"/>
        </w:rPr>
      </w:pPr>
      <w:r w:rsidRPr="00446032">
        <w:rPr>
          <w:rFonts w:ascii="Times New Roman" w:hAnsi="Times New Roman"/>
          <w:sz w:val="22"/>
          <w:szCs w:val="22"/>
        </w:rPr>
        <w:t xml:space="preserve">Dr. </w:t>
      </w:r>
      <w:proofErr w:type="spellStart"/>
      <w:r w:rsidRPr="00446032">
        <w:rPr>
          <w:rFonts w:ascii="Times New Roman" w:hAnsi="Times New Roman"/>
          <w:sz w:val="22"/>
          <w:szCs w:val="22"/>
        </w:rPr>
        <w:t>McGinty</w:t>
      </w:r>
      <w:proofErr w:type="spellEnd"/>
      <w:r w:rsidRPr="00446032">
        <w:rPr>
          <w:rFonts w:ascii="Times New Roman" w:hAnsi="Times New Roman"/>
          <w:sz w:val="22"/>
          <w:szCs w:val="22"/>
        </w:rPr>
        <w:t xml:space="preserve"> observed that the change in course title and description fundamentally change the course. He believes the changes actually make BC 100 a sociology course; the description seems to refer to a social institution called “mass media” – how it is organized and functions in modern society and its social implications. He asked if a letter of support from the Department of Sociology and Anthropology would be appropriate in this case. </w:t>
      </w:r>
    </w:p>
    <w:p w:rsidR="000855AB" w:rsidRPr="00446032" w:rsidRDefault="000855AB" w:rsidP="000855AB">
      <w:pPr>
        <w:ind w:left="2880"/>
        <w:rPr>
          <w:rFonts w:ascii="Times New Roman" w:hAnsi="Times New Roman"/>
          <w:sz w:val="22"/>
          <w:szCs w:val="22"/>
        </w:rPr>
      </w:pPr>
    </w:p>
    <w:p w:rsidR="000855AB" w:rsidRPr="00446032" w:rsidRDefault="000855AB" w:rsidP="000855AB">
      <w:pPr>
        <w:ind w:left="2880"/>
        <w:rPr>
          <w:rFonts w:ascii="Times New Roman" w:hAnsi="Times New Roman"/>
          <w:sz w:val="22"/>
          <w:szCs w:val="22"/>
        </w:rPr>
      </w:pPr>
      <w:r w:rsidRPr="00446032">
        <w:rPr>
          <w:rFonts w:ascii="Times New Roman" w:hAnsi="Times New Roman"/>
          <w:sz w:val="22"/>
          <w:szCs w:val="22"/>
        </w:rPr>
        <w:t>Associate Provost Parsons pointed out that the course deals specifically with mass media</w:t>
      </w:r>
      <w:r w:rsidR="00E8364C" w:rsidRPr="00446032">
        <w:rPr>
          <w:rFonts w:ascii="Times New Roman" w:hAnsi="Times New Roman"/>
          <w:sz w:val="22"/>
          <w:szCs w:val="22"/>
        </w:rPr>
        <w:t xml:space="preserve">; </w:t>
      </w:r>
      <w:r w:rsidRPr="00446032">
        <w:rPr>
          <w:rFonts w:ascii="Times New Roman" w:hAnsi="Times New Roman"/>
          <w:sz w:val="22"/>
          <w:szCs w:val="22"/>
        </w:rPr>
        <w:t xml:space="preserve">the focus will be from a mass media rather than from a sociological perspective. Ms. Hamm pointed out that requesting a letter of support for an existing course would represent a new procedure; up to this point, CCPI has only requested letters of support when courses are initially created. </w:t>
      </w:r>
    </w:p>
    <w:p w:rsidR="000855AB" w:rsidRPr="00446032" w:rsidRDefault="000855AB" w:rsidP="000855AB">
      <w:pPr>
        <w:ind w:left="2880"/>
        <w:rPr>
          <w:rFonts w:ascii="Times New Roman" w:hAnsi="Times New Roman"/>
          <w:sz w:val="22"/>
          <w:szCs w:val="22"/>
        </w:rPr>
      </w:pPr>
    </w:p>
    <w:p w:rsidR="000855AB" w:rsidRPr="00446032" w:rsidRDefault="000855AB" w:rsidP="000855AB">
      <w:pPr>
        <w:ind w:left="2880"/>
        <w:rPr>
          <w:rFonts w:ascii="Times New Roman" w:hAnsi="Times New Roman"/>
          <w:sz w:val="22"/>
          <w:szCs w:val="22"/>
        </w:rPr>
      </w:pPr>
      <w:r w:rsidRPr="00446032">
        <w:rPr>
          <w:rFonts w:ascii="Times New Roman" w:hAnsi="Times New Roman"/>
          <w:sz w:val="22"/>
          <w:szCs w:val="22"/>
        </w:rPr>
        <w:t>After additional discussion, Dr. Buchanan suggested that the problem of perceived overlap could be solved by retaining the current course description but changing “broadcasting and cable” to “mass media.” The department agreed to this change.</w:t>
      </w:r>
    </w:p>
    <w:p w:rsidR="001B5FF5" w:rsidRPr="00446032" w:rsidRDefault="001B5FF5" w:rsidP="001B5FF5">
      <w:pPr>
        <w:rPr>
          <w:rFonts w:ascii="Times New Roman" w:hAnsi="Times New Roman"/>
          <w:sz w:val="22"/>
          <w:szCs w:val="22"/>
        </w:rPr>
      </w:pPr>
    </w:p>
    <w:p w:rsidR="001B5FF5" w:rsidRPr="00446032" w:rsidRDefault="001B5FF5" w:rsidP="001B5FF5">
      <w:pPr>
        <w:ind w:left="2880"/>
        <w:rPr>
          <w:rFonts w:ascii="Times New Roman" w:hAnsi="Times New Roman"/>
          <w:b/>
          <w:sz w:val="22"/>
          <w:szCs w:val="22"/>
        </w:rPr>
      </w:pPr>
      <w:r w:rsidRPr="00446032">
        <w:rPr>
          <w:rFonts w:ascii="Times New Roman" w:hAnsi="Times New Roman"/>
          <w:b/>
          <w:sz w:val="22"/>
          <w:szCs w:val="22"/>
        </w:rPr>
        <w:t xml:space="preserve">Changes: </w:t>
      </w:r>
    </w:p>
    <w:p w:rsidR="001B5FF5" w:rsidRPr="00446032" w:rsidRDefault="00C4382B" w:rsidP="001B5FF5">
      <w:pPr>
        <w:pStyle w:val="ListParagraph"/>
        <w:numPr>
          <w:ilvl w:val="0"/>
          <w:numId w:val="13"/>
        </w:numPr>
        <w:rPr>
          <w:rFonts w:ascii="Times New Roman" w:hAnsi="Times New Roman"/>
          <w:b/>
          <w:sz w:val="22"/>
          <w:szCs w:val="22"/>
        </w:rPr>
      </w:pPr>
      <w:r w:rsidRPr="00446032">
        <w:rPr>
          <w:rFonts w:ascii="Times New Roman" w:hAnsi="Times New Roman"/>
          <w:sz w:val="22"/>
          <w:szCs w:val="22"/>
        </w:rPr>
        <w:t>Change proposed course description to “Introduction to the historical, programming, physical, legal, social, and economic aspects of mass media.”</w:t>
      </w:r>
    </w:p>
    <w:p w:rsidR="001B5FF5" w:rsidRPr="00446032" w:rsidRDefault="00C4382B" w:rsidP="001B5FF5">
      <w:pPr>
        <w:pStyle w:val="ListParagraph"/>
        <w:numPr>
          <w:ilvl w:val="0"/>
          <w:numId w:val="13"/>
        </w:numPr>
        <w:rPr>
          <w:rFonts w:ascii="Times New Roman" w:hAnsi="Times New Roman"/>
          <w:b/>
          <w:sz w:val="22"/>
          <w:szCs w:val="22"/>
        </w:rPr>
      </w:pPr>
      <w:r w:rsidRPr="00446032">
        <w:rPr>
          <w:rFonts w:ascii="Times New Roman" w:hAnsi="Times New Roman"/>
          <w:sz w:val="22"/>
          <w:szCs w:val="22"/>
        </w:rPr>
        <w:t>In the last paragraph, change “The structure of the mass industry today …” to “The structure of the mass media industry today …”</w:t>
      </w:r>
    </w:p>
    <w:p w:rsidR="001B5FF5" w:rsidRPr="00446032" w:rsidRDefault="001B5FF5" w:rsidP="001B5FF5">
      <w:pPr>
        <w:rPr>
          <w:rFonts w:ascii="Times New Roman" w:hAnsi="Times New Roman"/>
          <w:sz w:val="22"/>
          <w:szCs w:val="22"/>
        </w:rPr>
      </w:pPr>
    </w:p>
    <w:p w:rsidR="001B5FF5" w:rsidRPr="00446032" w:rsidRDefault="001B5FF5" w:rsidP="001B5FF5">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CHANGE</w:t>
      </w:r>
      <w:r w:rsidR="00C4382B" w:rsidRPr="00446032">
        <w:rPr>
          <w:rFonts w:ascii="Times New Roman" w:hAnsi="Times New Roman"/>
          <w:b/>
          <w:sz w:val="22"/>
          <w:szCs w:val="22"/>
        </w:rPr>
        <w:t>S</w:t>
      </w:r>
      <w:r w:rsidRPr="00446032">
        <w:rPr>
          <w:rFonts w:ascii="Times New Roman" w:hAnsi="Times New Roman"/>
          <w:b/>
          <w:sz w:val="22"/>
          <w:szCs w:val="22"/>
        </w:rPr>
        <w:t xml:space="preserve"> </w:t>
      </w:r>
      <w:r w:rsidR="00C4382B" w:rsidRPr="00446032">
        <w:rPr>
          <w:rFonts w:ascii="Times New Roman" w:hAnsi="Times New Roman"/>
          <w:b/>
          <w:sz w:val="22"/>
          <w:szCs w:val="22"/>
        </w:rPr>
        <w:t xml:space="preserve"> </w:t>
      </w:r>
      <w:r w:rsidRPr="00446032">
        <w:rPr>
          <w:rFonts w:ascii="Times New Roman" w:hAnsi="Times New Roman"/>
          <w:b/>
          <w:sz w:val="22"/>
          <w:szCs w:val="22"/>
        </w:rPr>
        <w:t>9</w:t>
      </w:r>
      <w:proofErr w:type="gramEnd"/>
      <w:r w:rsidRPr="00446032">
        <w:rPr>
          <w:rFonts w:ascii="Times New Roman" w:hAnsi="Times New Roman"/>
          <w:b/>
          <w:sz w:val="22"/>
          <w:szCs w:val="22"/>
        </w:rPr>
        <w:t xml:space="preserve"> YES – 0 NO – 0 AB</w:t>
      </w:r>
    </w:p>
    <w:p w:rsidR="001B5FF5" w:rsidRPr="00446032" w:rsidRDefault="001B5FF5" w:rsidP="001B5FF5">
      <w:pPr>
        <w:rPr>
          <w:rFonts w:ascii="Times New Roman" w:hAnsi="Times New Roman"/>
          <w:sz w:val="22"/>
          <w:szCs w:val="22"/>
        </w:rPr>
      </w:pPr>
    </w:p>
    <w:p w:rsidR="00835CB1" w:rsidRPr="00446032" w:rsidRDefault="00835CB1" w:rsidP="00835CB1">
      <w:pPr>
        <w:pStyle w:val="ListParagraph"/>
        <w:numPr>
          <w:ilvl w:val="1"/>
          <w:numId w:val="2"/>
        </w:numPr>
        <w:ind w:hanging="720"/>
        <w:rPr>
          <w:rFonts w:ascii="Times New Roman" w:hAnsi="Times New Roman"/>
          <w:sz w:val="22"/>
          <w:szCs w:val="22"/>
          <w:u w:val="single"/>
        </w:rPr>
      </w:pPr>
      <w:r w:rsidRPr="00446032">
        <w:rPr>
          <w:rFonts w:ascii="Times New Roman" w:hAnsi="Times New Roman"/>
          <w:sz w:val="22"/>
          <w:szCs w:val="22"/>
          <w:u w:val="single"/>
        </w:rPr>
        <w:lastRenderedPageBreak/>
        <w:t>Curricular Requests from the Department of Law Enforcement and Justice Administration</w:t>
      </w:r>
    </w:p>
    <w:p w:rsidR="00835CB1" w:rsidRPr="00446032" w:rsidRDefault="00835CB1" w:rsidP="00835CB1">
      <w:pPr>
        <w:pStyle w:val="ListParagraph"/>
        <w:ind w:left="144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Requests for New Courses</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FA 301, Administration of Firefighter Safety Programs, </w:t>
      </w:r>
      <w:proofErr w:type="gramStart"/>
      <w:r w:rsidRPr="00446032">
        <w:rPr>
          <w:rFonts w:ascii="Times New Roman" w:hAnsi="Times New Roman"/>
          <w:sz w:val="22"/>
          <w:szCs w:val="22"/>
        </w:rPr>
        <w:t xml:space="preserve">3 </w:t>
      </w:r>
      <w:proofErr w:type="spellStart"/>
      <w:r w:rsidRPr="00446032">
        <w:rPr>
          <w:rFonts w:ascii="Times New Roman" w:hAnsi="Times New Roman"/>
          <w:sz w:val="22"/>
          <w:szCs w:val="22"/>
        </w:rPr>
        <w:t>s.h</w:t>
      </w:r>
      <w:proofErr w:type="spellEnd"/>
      <w:proofErr w:type="gramEnd"/>
      <w:r w:rsidRPr="00446032">
        <w:rPr>
          <w:rFonts w:ascii="Times New Roman" w:hAnsi="Times New Roman"/>
          <w:sz w:val="22"/>
          <w:szCs w:val="22"/>
        </w:rPr>
        <w:t>.</w:t>
      </w:r>
    </w:p>
    <w:p w:rsidR="008E56B1" w:rsidRPr="00446032" w:rsidRDefault="008E56B1" w:rsidP="008E56B1">
      <w:pPr>
        <w:pStyle w:val="ListParagraph"/>
        <w:ind w:left="2880"/>
        <w:rPr>
          <w:rFonts w:ascii="Times New Roman" w:hAnsi="Times New Roman"/>
          <w:sz w:val="22"/>
          <w:szCs w:val="22"/>
        </w:rPr>
      </w:pPr>
    </w:p>
    <w:p w:rsidR="008E56B1" w:rsidRPr="00446032" w:rsidRDefault="008E56B1" w:rsidP="008E56B1">
      <w:pPr>
        <w:ind w:left="2160" w:firstLine="72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approve FA 301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/Myers)</w:t>
      </w:r>
    </w:p>
    <w:p w:rsidR="005E6F83" w:rsidRPr="00446032" w:rsidRDefault="005E6F83" w:rsidP="005E6F83">
      <w:pPr>
        <w:pStyle w:val="ListParagraph"/>
        <w:ind w:left="2880"/>
        <w:rPr>
          <w:rFonts w:ascii="Times New Roman" w:hAnsi="Times New Roman"/>
          <w:sz w:val="22"/>
          <w:szCs w:val="22"/>
        </w:rPr>
      </w:pPr>
    </w:p>
    <w:p w:rsidR="005E6F83" w:rsidRPr="00446032" w:rsidRDefault="005E6F83" w:rsidP="005E6F83">
      <w:pPr>
        <w:pStyle w:val="ListParagraph"/>
        <w:ind w:left="2880"/>
        <w:rPr>
          <w:rFonts w:ascii="Times New Roman" w:hAnsi="Times New Roman"/>
          <w:sz w:val="22"/>
          <w:szCs w:val="22"/>
        </w:rPr>
      </w:pPr>
      <w:r w:rsidRPr="00446032">
        <w:rPr>
          <w:rFonts w:ascii="Times New Roman" w:hAnsi="Times New Roman"/>
          <w:sz w:val="22"/>
          <w:szCs w:val="22"/>
        </w:rPr>
        <w:t xml:space="preserve">Ms. </w:t>
      </w:r>
      <w:proofErr w:type="spellStart"/>
      <w:r w:rsidRPr="00446032">
        <w:rPr>
          <w:rFonts w:ascii="Times New Roman" w:hAnsi="Times New Roman"/>
          <w:sz w:val="22"/>
          <w:szCs w:val="22"/>
        </w:rPr>
        <w:t>Prosise</w:t>
      </w:r>
      <w:proofErr w:type="spellEnd"/>
      <w:r w:rsidRPr="00446032">
        <w:rPr>
          <w:rFonts w:ascii="Times New Roman" w:hAnsi="Times New Roman"/>
          <w:sz w:val="22"/>
          <w:szCs w:val="22"/>
        </w:rPr>
        <w:t xml:space="preserve"> told CCPI that while the department has submitted a request to </w:t>
      </w:r>
      <w:r w:rsidR="00613526" w:rsidRPr="00446032">
        <w:rPr>
          <w:rFonts w:ascii="Times New Roman" w:hAnsi="Times New Roman"/>
          <w:sz w:val="22"/>
          <w:szCs w:val="22"/>
        </w:rPr>
        <w:t>replace</w:t>
      </w:r>
      <w:r w:rsidRPr="00446032">
        <w:rPr>
          <w:rFonts w:ascii="Times New Roman" w:hAnsi="Times New Roman"/>
          <w:sz w:val="22"/>
          <w:szCs w:val="22"/>
        </w:rPr>
        <w:t xml:space="preserve"> some FS prefixes </w:t>
      </w:r>
      <w:r w:rsidR="00613526" w:rsidRPr="00446032">
        <w:rPr>
          <w:rFonts w:ascii="Times New Roman" w:hAnsi="Times New Roman"/>
          <w:sz w:val="22"/>
          <w:szCs w:val="22"/>
        </w:rPr>
        <w:t>with</w:t>
      </w:r>
      <w:r w:rsidRPr="00446032">
        <w:rPr>
          <w:rFonts w:ascii="Times New Roman" w:hAnsi="Times New Roman"/>
          <w:sz w:val="22"/>
          <w:szCs w:val="22"/>
        </w:rPr>
        <w:t xml:space="preserve"> a new FA prefix, she has not yet made the change and </w:t>
      </w:r>
      <w:r w:rsidR="00D81C8B">
        <w:rPr>
          <w:rFonts w:ascii="Times New Roman" w:hAnsi="Times New Roman"/>
          <w:sz w:val="22"/>
          <w:szCs w:val="22"/>
        </w:rPr>
        <w:t>thinks</w:t>
      </w:r>
      <w:r w:rsidRPr="00446032">
        <w:rPr>
          <w:rFonts w:ascii="Times New Roman" w:hAnsi="Times New Roman"/>
          <w:sz w:val="22"/>
          <w:szCs w:val="22"/>
        </w:rPr>
        <w:t xml:space="preserve"> more detail </w:t>
      </w:r>
      <w:r w:rsidR="00613526" w:rsidRPr="00446032">
        <w:rPr>
          <w:rFonts w:ascii="Times New Roman" w:hAnsi="Times New Roman"/>
          <w:sz w:val="22"/>
          <w:szCs w:val="22"/>
        </w:rPr>
        <w:t xml:space="preserve">is needed </w:t>
      </w:r>
      <w:r w:rsidRPr="00446032">
        <w:rPr>
          <w:rFonts w:ascii="Times New Roman" w:hAnsi="Times New Roman"/>
          <w:sz w:val="22"/>
          <w:szCs w:val="22"/>
        </w:rPr>
        <w:t>before doing so. LEJA professor Scott Walker explained that students keep trying to register for Fire Administration courses when they should be registering for Fire Science courses; the two options are targeted for</w:t>
      </w:r>
      <w:r w:rsidR="00613526" w:rsidRPr="00446032">
        <w:rPr>
          <w:rFonts w:ascii="Times New Roman" w:hAnsi="Times New Roman"/>
          <w:sz w:val="22"/>
          <w:szCs w:val="22"/>
        </w:rPr>
        <w:t xml:space="preserve"> students with different skill levels </w:t>
      </w:r>
      <w:r w:rsidRPr="00446032">
        <w:rPr>
          <w:rFonts w:ascii="Times New Roman" w:hAnsi="Times New Roman"/>
          <w:sz w:val="22"/>
          <w:szCs w:val="22"/>
        </w:rPr>
        <w:t xml:space="preserve">and goals. He explained that the Fire Administration option has been taught entirely online for the past three years while the Fire Science option is taught entirely on campus. He stated that while the two share the same core courses, they are two different disciplines within the same major, and to have the courses share the FS prefix is confusing </w:t>
      </w:r>
      <w:r w:rsidR="00687D1B" w:rsidRPr="00446032">
        <w:rPr>
          <w:rFonts w:ascii="Times New Roman" w:hAnsi="Times New Roman"/>
          <w:sz w:val="22"/>
          <w:szCs w:val="22"/>
        </w:rPr>
        <w:t xml:space="preserve">for both advisors and students since they in many cases share the same prereqs. Mr. Walker thinks there needs to be a way to clearly identify to students which courses are appropriate for the online (BS/BGS) program and which are not. </w:t>
      </w:r>
    </w:p>
    <w:p w:rsidR="00687D1B" w:rsidRPr="00446032" w:rsidRDefault="00687D1B" w:rsidP="005E6F83">
      <w:pPr>
        <w:pStyle w:val="ListParagraph"/>
        <w:ind w:left="2880"/>
        <w:rPr>
          <w:rFonts w:ascii="Times New Roman" w:hAnsi="Times New Roman"/>
          <w:sz w:val="22"/>
          <w:szCs w:val="22"/>
        </w:rPr>
      </w:pPr>
    </w:p>
    <w:p w:rsidR="00687D1B" w:rsidRPr="00446032" w:rsidRDefault="00687D1B" w:rsidP="005E6F83">
      <w:pPr>
        <w:pStyle w:val="ListParagraph"/>
        <w:ind w:left="2880"/>
        <w:rPr>
          <w:rFonts w:ascii="Times New Roman" w:hAnsi="Times New Roman"/>
          <w:sz w:val="22"/>
          <w:szCs w:val="22"/>
        </w:rPr>
      </w:pPr>
      <w:r w:rsidRPr="00446032">
        <w:rPr>
          <w:rFonts w:ascii="Times New Roman" w:hAnsi="Times New Roman"/>
          <w:sz w:val="22"/>
          <w:szCs w:val="22"/>
        </w:rPr>
        <w:t xml:space="preserve">Dr.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 xml:space="preserve"> noted that the Construction Management major was broken out into different options with exactly the same prefix, </w:t>
      </w:r>
      <w:r w:rsidR="00613526" w:rsidRPr="00446032">
        <w:rPr>
          <w:rFonts w:ascii="Times New Roman" w:hAnsi="Times New Roman"/>
          <w:sz w:val="22"/>
          <w:szCs w:val="22"/>
        </w:rPr>
        <w:t>and</w:t>
      </w:r>
      <w:r w:rsidRPr="00446032">
        <w:rPr>
          <w:rFonts w:ascii="Times New Roman" w:hAnsi="Times New Roman"/>
          <w:sz w:val="22"/>
          <w:szCs w:val="22"/>
        </w:rPr>
        <w:t xml:space="preserve"> students use the catalog to determine which courses are appropriate for them to take for their option. </w:t>
      </w:r>
    </w:p>
    <w:p w:rsidR="00687D1B" w:rsidRPr="00446032" w:rsidRDefault="00687D1B" w:rsidP="005E6F83">
      <w:pPr>
        <w:pStyle w:val="ListParagraph"/>
        <w:ind w:left="2880"/>
        <w:rPr>
          <w:rFonts w:ascii="Times New Roman" w:hAnsi="Times New Roman"/>
          <w:sz w:val="22"/>
          <w:szCs w:val="22"/>
        </w:rPr>
      </w:pPr>
    </w:p>
    <w:p w:rsidR="00687D1B" w:rsidRPr="00446032" w:rsidRDefault="00687D1B" w:rsidP="005E6F83">
      <w:pPr>
        <w:pStyle w:val="ListParagraph"/>
        <w:ind w:left="2880"/>
        <w:rPr>
          <w:rFonts w:ascii="Times New Roman" w:hAnsi="Times New Roman"/>
          <w:sz w:val="22"/>
          <w:szCs w:val="22"/>
        </w:rPr>
      </w:pPr>
      <w:r w:rsidRPr="00446032">
        <w:rPr>
          <w:rFonts w:ascii="Times New Roman" w:hAnsi="Times New Roman"/>
          <w:sz w:val="22"/>
          <w:szCs w:val="22"/>
        </w:rPr>
        <w:t xml:space="preserve">Ms. </w:t>
      </w:r>
      <w:proofErr w:type="spellStart"/>
      <w:r w:rsidRPr="00446032">
        <w:rPr>
          <w:rFonts w:ascii="Times New Roman" w:hAnsi="Times New Roman"/>
          <w:sz w:val="22"/>
          <w:szCs w:val="22"/>
        </w:rPr>
        <w:t>Prosise</w:t>
      </w:r>
      <w:proofErr w:type="spellEnd"/>
      <w:r w:rsidRPr="00446032">
        <w:rPr>
          <w:rFonts w:ascii="Times New Roman" w:hAnsi="Times New Roman"/>
          <w:sz w:val="22"/>
          <w:szCs w:val="22"/>
        </w:rPr>
        <w:t xml:space="preserve"> asked if </w:t>
      </w:r>
      <w:r w:rsidR="000D6F5B" w:rsidRPr="00446032">
        <w:rPr>
          <w:rFonts w:ascii="Times New Roman" w:hAnsi="Times New Roman"/>
          <w:sz w:val="22"/>
          <w:szCs w:val="22"/>
        </w:rPr>
        <w:t xml:space="preserve">a better alternative to different prefixes might be to add prerequisites that specify that students must be declared in the Fire Administration option to take those specific courses. Mr. Walker replied that this would not work in all cases; for instance, FS 485 is taught in both options. </w:t>
      </w:r>
    </w:p>
    <w:p w:rsidR="000D6F5B" w:rsidRPr="00446032" w:rsidRDefault="000D6F5B" w:rsidP="005E6F83">
      <w:pPr>
        <w:pStyle w:val="ListParagraph"/>
        <w:ind w:left="2880"/>
        <w:rPr>
          <w:rFonts w:ascii="Times New Roman" w:hAnsi="Times New Roman"/>
          <w:sz w:val="22"/>
          <w:szCs w:val="22"/>
        </w:rPr>
      </w:pPr>
    </w:p>
    <w:p w:rsidR="000D6F5B" w:rsidRPr="00446032" w:rsidRDefault="000D6F5B" w:rsidP="005E6F83">
      <w:pPr>
        <w:pStyle w:val="ListParagraph"/>
        <w:ind w:left="2880"/>
        <w:rPr>
          <w:rFonts w:ascii="Times New Roman" w:hAnsi="Times New Roman"/>
          <w:sz w:val="22"/>
          <w:szCs w:val="22"/>
        </w:rPr>
      </w:pPr>
      <w:r w:rsidRPr="00446032">
        <w:rPr>
          <w:rFonts w:ascii="Times New Roman" w:hAnsi="Times New Roman"/>
          <w:sz w:val="22"/>
          <w:szCs w:val="22"/>
        </w:rPr>
        <w:t xml:space="preserve">Dr.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 xml:space="preserve"> asked if the Fire Administration courses could include a statement indicating that they are taught online only. Mr. Walker replied that some of the courses, such as FS 211, are taught both online and in the classroom. Associate Provost Parsons remarked that she was unaware that there was a program at WIU, besides the Bachelor of General Studies major, that was taught entirely online. She added that CCPI does not approve or have input over delivery option, but Fire Administration is not listed as an online program in any of the University’s publications. </w:t>
      </w:r>
    </w:p>
    <w:p w:rsidR="000D6F5B" w:rsidRPr="00446032" w:rsidRDefault="000D6F5B" w:rsidP="005E6F83">
      <w:pPr>
        <w:pStyle w:val="ListParagraph"/>
        <w:ind w:left="2880"/>
        <w:rPr>
          <w:rFonts w:ascii="Times New Roman" w:hAnsi="Times New Roman"/>
          <w:sz w:val="22"/>
          <w:szCs w:val="22"/>
        </w:rPr>
      </w:pPr>
    </w:p>
    <w:p w:rsidR="000D6F5B" w:rsidRPr="00446032" w:rsidRDefault="000D6F5B" w:rsidP="005E6F83">
      <w:pPr>
        <w:pStyle w:val="ListParagraph"/>
        <w:ind w:left="2880"/>
        <w:rPr>
          <w:rFonts w:ascii="Times New Roman" w:hAnsi="Times New Roman"/>
          <w:sz w:val="22"/>
          <w:szCs w:val="22"/>
        </w:rPr>
      </w:pPr>
      <w:r w:rsidRPr="00446032">
        <w:rPr>
          <w:rFonts w:ascii="Times New Roman" w:hAnsi="Times New Roman"/>
          <w:sz w:val="22"/>
          <w:szCs w:val="22"/>
        </w:rPr>
        <w:t xml:space="preserve">Mr. Walker </w:t>
      </w:r>
      <w:r w:rsidR="00613526" w:rsidRPr="00446032">
        <w:rPr>
          <w:rFonts w:ascii="Times New Roman" w:hAnsi="Times New Roman"/>
          <w:sz w:val="22"/>
          <w:szCs w:val="22"/>
        </w:rPr>
        <w:t>stated</w:t>
      </w:r>
      <w:r w:rsidRPr="00446032">
        <w:rPr>
          <w:rFonts w:ascii="Times New Roman" w:hAnsi="Times New Roman"/>
          <w:sz w:val="22"/>
          <w:szCs w:val="22"/>
        </w:rPr>
        <w:t xml:space="preserve"> that FS 301 is a safety course that is taught on campus to students that want to become firefighters. A different FS 301, however, </w:t>
      </w:r>
      <w:r w:rsidR="00613526" w:rsidRPr="00446032">
        <w:rPr>
          <w:rFonts w:ascii="Times New Roman" w:hAnsi="Times New Roman"/>
          <w:sz w:val="22"/>
          <w:szCs w:val="22"/>
        </w:rPr>
        <w:t xml:space="preserve">with a different focus </w:t>
      </w:r>
      <w:r w:rsidRPr="00446032">
        <w:rPr>
          <w:rFonts w:ascii="Times New Roman" w:hAnsi="Times New Roman"/>
          <w:sz w:val="22"/>
          <w:szCs w:val="22"/>
        </w:rPr>
        <w:t>is also being taught online to individuals who are already professional firefighters</w:t>
      </w:r>
      <w:r w:rsidR="004F7C4F" w:rsidRPr="00446032">
        <w:rPr>
          <w:rFonts w:ascii="Times New Roman" w:hAnsi="Times New Roman"/>
          <w:sz w:val="22"/>
          <w:szCs w:val="22"/>
        </w:rPr>
        <w:t xml:space="preserve">. He </w:t>
      </w:r>
      <w:r w:rsidR="00613526" w:rsidRPr="00446032">
        <w:rPr>
          <w:rFonts w:ascii="Times New Roman" w:hAnsi="Times New Roman"/>
          <w:sz w:val="22"/>
          <w:szCs w:val="22"/>
        </w:rPr>
        <w:t>noted</w:t>
      </w:r>
      <w:r w:rsidR="004F7C4F" w:rsidRPr="00446032">
        <w:rPr>
          <w:rFonts w:ascii="Times New Roman" w:hAnsi="Times New Roman"/>
          <w:sz w:val="22"/>
          <w:szCs w:val="22"/>
        </w:rPr>
        <w:t xml:space="preserve"> that this course is one of the points of confusion with advisors and students, who frequently find themselves enrolled in the wrong class and over their heads. He told CCPI that the recommendation for different prefixes is in response to repeated requests by students. If approved, FA prefixes would identify courses for students on the administrative track, while FS courses would identify courses toward becoming a firefighter. </w:t>
      </w:r>
    </w:p>
    <w:p w:rsidR="004F7C4F" w:rsidRPr="00446032" w:rsidRDefault="004F7C4F" w:rsidP="005E6F83">
      <w:pPr>
        <w:pStyle w:val="ListParagraph"/>
        <w:ind w:left="2880"/>
        <w:rPr>
          <w:rFonts w:ascii="Times New Roman" w:hAnsi="Times New Roman"/>
          <w:sz w:val="22"/>
          <w:szCs w:val="22"/>
        </w:rPr>
      </w:pPr>
    </w:p>
    <w:p w:rsidR="004F7C4F" w:rsidRPr="00446032" w:rsidRDefault="004F7C4F" w:rsidP="005E6F83">
      <w:pPr>
        <w:pStyle w:val="ListParagraph"/>
        <w:ind w:left="2880"/>
        <w:rPr>
          <w:rFonts w:ascii="Times New Roman" w:hAnsi="Times New Roman"/>
          <w:sz w:val="22"/>
          <w:szCs w:val="22"/>
        </w:rPr>
      </w:pPr>
      <w:r w:rsidRPr="00446032">
        <w:rPr>
          <w:rFonts w:ascii="Times New Roman" w:hAnsi="Times New Roman"/>
          <w:sz w:val="22"/>
          <w:szCs w:val="22"/>
        </w:rPr>
        <w:t xml:space="preserve">Associate Provost Parsons stated that COMM 241 is the required speech course taken in a face-to-face format by most WIU students, while COMM 242 is intended to be taken online by BGS students. They are two similar classes with different target audiences and differentiated by the number rather than the prefix. Dr. Lin pointed out that if use of a different prefix for different options is approved in this case, there could be many programs that would want to take advantage of this opportunity. She </w:t>
      </w:r>
      <w:r w:rsidRPr="00446032">
        <w:rPr>
          <w:rFonts w:ascii="Times New Roman" w:hAnsi="Times New Roman"/>
          <w:sz w:val="22"/>
          <w:szCs w:val="22"/>
        </w:rPr>
        <w:lastRenderedPageBreak/>
        <w:t>pointed out that Political Science offers different options whose courses are differentiated by numbers but</w:t>
      </w:r>
      <w:r w:rsidR="00613526" w:rsidRPr="00446032">
        <w:rPr>
          <w:rFonts w:ascii="Times New Roman" w:hAnsi="Times New Roman"/>
          <w:sz w:val="22"/>
          <w:szCs w:val="22"/>
        </w:rPr>
        <w:t xml:space="preserve"> use</w:t>
      </w:r>
      <w:r w:rsidRPr="00446032">
        <w:rPr>
          <w:rFonts w:ascii="Times New Roman" w:hAnsi="Times New Roman"/>
          <w:sz w:val="22"/>
          <w:szCs w:val="22"/>
        </w:rPr>
        <w:t xml:space="preserve"> the same prefix, as does Chemistry and many other programs. </w:t>
      </w:r>
    </w:p>
    <w:p w:rsidR="004F7C4F" w:rsidRPr="00446032" w:rsidRDefault="004F7C4F" w:rsidP="005E6F83">
      <w:pPr>
        <w:pStyle w:val="ListParagraph"/>
        <w:ind w:left="2880"/>
        <w:rPr>
          <w:rFonts w:ascii="Times New Roman" w:hAnsi="Times New Roman"/>
          <w:sz w:val="22"/>
          <w:szCs w:val="22"/>
        </w:rPr>
      </w:pPr>
    </w:p>
    <w:p w:rsidR="004F7C4F" w:rsidRPr="00446032" w:rsidRDefault="004F7C4F" w:rsidP="005E6F83">
      <w:pPr>
        <w:pStyle w:val="ListParagraph"/>
        <w:ind w:left="2880"/>
        <w:rPr>
          <w:rFonts w:ascii="Times New Roman" w:hAnsi="Times New Roman"/>
          <w:sz w:val="22"/>
          <w:szCs w:val="22"/>
        </w:rPr>
      </w:pPr>
      <w:r w:rsidRPr="00446032">
        <w:rPr>
          <w:rFonts w:ascii="Times New Roman" w:hAnsi="Times New Roman"/>
          <w:sz w:val="22"/>
          <w:szCs w:val="22"/>
        </w:rPr>
        <w:t xml:space="preserve">CCPI does not approve new prefixes; this decision is made in the Provost’s office. The </w:t>
      </w:r>
      <w:r w:rsidR="00D81C8B">
        <w:rPr>
          <w:rFonts w:ascii="Times New Roman" w:hAnsi="Times New Roman"/>
          <w:sz w:val="22"/>
          <w:szCs w:val="22"/>
        </w:rPr>
        <w:t>determination</w:t>
      </w:r>
      <w:r w:rsidRPr="00446032">
        <w:rPr>
          <w:rFonts w:ascii="Times New Roman" w:hAnsi="Times New Roman"/>
          <w:sz w:val="22"/>
          <w:szCs w:val="22"/>
        </w:rPr>
        <w:t xml:space="preserve"> by both </w:t>
      </w:r>
      <w:r w:rsidR="00613526" w:rsidRPr="00446032">
        <w:rPr>
          <w:rFonts w:ascii="Times New Roman" w:hAnsi="Times New Roman"/>
          <w:sz w:val="22"/>
          <w:szCs w:val="22"/>
        </w:rPr>
        <w:t xml:space="preserve">Provost’s office representatives </w:t>
      </w:r>
      <w:r w:rsidR="00D81C8B">
        <w:rPr>
          <w:rFonts w:ascii="Times New Roman" w:hAnsi="Times New Roman"/>
          <w:sz w:val="22"/>
          <w:szCs w:val="22"/>
        </w:rPr>
        <w:t>is</w:t>
      </w:r>
      <w:r w:rsidRPr="00446032">
        <w:rPr>
          <w:rFonts w:ascii="Times New Roman" w:hAnsi="Times New Roman"/>
          <w:sz w:val="22"/>
          <w:szCs w:val="22"/>
        </w:rPr>
        <w:t xml:space="preserve"> </w:t>
      </w:r>
      <w:r w:rsidR="00D81C8B">
        <w:rPr>
          <w:rFonts w:ascii="Times New Roman" w:hAnsi="Times New Roman"/>
          <w:sz w:val="22"/>
          <w:szCs w:val="22"/>
        </w:rPr>
        <w:t>to retain the</w:t>
      </w:r>
      <w:r w:rsidRPr="00446032">
        <w:rPr>
          <w:rFonts w:ascii="Times New Roman" w:hAnsi="Times New Roman"/>
          <w:sz w:val="22"/>
          <w:szCs w:val="22"/>
        </w:rPr>
        <w:t xml:space="preserve"> FS prefix</w:t>
      </w:r>
      <w:r w:rsidR="00613526" w:rsidRPr="00446032">
        <w:rPr>
          <w:rFonts w:ascii="Times New Roman" w:hAnsi="Times New Roman"/>
          <w:sz w:val="22"/>
          <w:szCs w:val="22"/>
        </w:rPr>
        <w:t>,</w:t>
      </w:r>
      <w:r w:rsidRPr="00446032">
        <w:rPr>
          <w:rFonts w:ascii="Times New Roman" w:hAnsi="Times New Roman"/>
          <w:sz w:val="22"/>
          <w:szCs w:val="22"/>
        </w:rPr>
        <w:t xml:space="preserve"> with different </w:t>
      </w:r>
      <w:r w:rsidR="00D81C8B">
        <w:rPr>
          <w:rFonts w:ascii="Times New Roman" w:hAnsi="Times New Roman"/>
          <w:sz w:val="22"/>
          <w:szCs w:val="22"/>
        </w:rPr>
        <w:t xml:space="preserve">course numbers </w:t>
      </w:r>
      <w:r w:rsidRPr="00446032">
        <w:rPr>
          <w:rFonts w:ascii="Times New Roman" w:hAnsi="Times New Roman"/>
          <w:sz w:val="22"/>
          <w:szCs w:val="22"/>
        </w:rPr>
        <w:t>to differentiate the separate options; no FA prefix will be created.</w:t>
      </w:r>
      <w:r w:rsidR="008E56B1" w:rsidRPr="00446032">
        <w:rPr>
          <w:rFonts w:ascii="Times New Roman" w:hAnsi="Times New Roman"/>
          <w:sz w:val="22"/>
          <w:szCs w:val="22"/>
        </w:rPr>
        <w:t xml:space="preserve"> The request for new course FA 301 will be changed to </w:t>
      </w:r>
      <w:r w:rsidR="00613526" w:rsidRPr="00446032">
        <w:rPr>
          <w:rFonts w:ascii="Times New Roman" w:hAnsi="Times New Roman"/>
          <w:sz w:val="22"/>
          <w:szCs w:val="22"/>
        </w:rPr>
        <w:t xml:space="preserve">a request for new course </w:t>
      </w:r>
      <w:r w:rsidR="008E56B1" w:rsidRPr="00446032">
        <w:rPr>
          <w:rFonts w:ascii="Times New Roman" w:hAnsi="Times New Roman"/>
          <w:sz w:val="22"/>
          <w:szCs w:val="22"/>
        </w:rPr>
        <w:t>FS 303 to differentiate it from the existing FS 301 course.</w:t>
      </w:r>
    </w:p>
    <w:p w:rsidR="00687D1B" w:rsidRPr="00446032" w:rsidRDefault="00687D1B" w:rsidP="005E6F83">
      <w:pPr>
        <w:pStyle w:val="ListParagraph"/>
        <w:ind w:left="2880"/>
        <w:rPr>
          <w:rFonts w:ascii="Times New Roman" w:hAnsi="Times New Roman"/>
          <w:sz w:val="22"/>
          <w:szCs w:val="22"/>
        </w:rPr>
      </w:pPr>
    </w:p>
    <w:p w:rsidR="00687D1B" w:rsidRPr="00446032" w:rsidRDefault="004F7C4F" w:rsidP="005E6F83">
      <w:pPr>
        <w:pStyle w:val="ListParagraph"/>
        <w:ind w:left="2880"/>
        <w:rPr>
          <w:rFonts w:ascii="Times New Roman" w:hAnsi="Times New Roman"/>
          <w:sz w:val="22"/>
          <w:szCs w:val="22"/>
        </w:rPr>
      </w:pPr>
      <w:r w:rsidRPr="00446032">
        <w:rPr>
          <w:rFonts w:ascii="Times New Roman" w:hAnsi="Times New Roman"/>
          <w:sz w:val="22"/>
          <w:szCs w:val="22"/>
        </w:rPr>
        <w:t xml:space="preserve">Associate Provost Parsons asked about potential overlap </w:t>
      </w:r>
      <w:r w:rsidR="00687D1B" w:rsidRPr="00446032">
        <w:rPr>
          <w:rFonts w:ascii="Times New Roman" w:hAnsi="Times New Roman"/>
          <w:sz w:val="22"/>
          <w:szCs w:val="22"/>
        </w:rPr>
        <w:t>with Health Sciences Emergency Management</w:t>
      </w:r>
      <w:r w:rsidRPr="00446032">
        <w:rPr>
          <w:rFonts w:ascii="Times New Roman" w:hAnsi="Times New Roman"/>
          <w:sz w:val="22"/>
          <w:szCs w:val="22"/>
        </w:rPr>
        <w:t xml:space="preserve"> </w:t>
      </w:r>
      <w:r w:rsidR="00613526" w:rsidRPr="00446032">
        <w:rPr>
          <w:rFonts w:ascii="Times New Roman" w:hAnsi="Times New Roman"/>
          <w:sz w:val="22"/>
          <w:szCs w:val="22"/>
        </w:rPr>
        <w:t xml:space="preserve">courses </w:t>
      </w:r>
      <w:r w:rsidRPr="00446032">
        <w:rPr>
          <w:rFonts w:ascii="Times New Roman" w:hAnsi="Times New Roman"/>
          <w:sz w:val="22"/>
          <w:szCs w:val="22"/>
        </w:rPr>
        <w:t xml:space="preserve">since the </w:t>
      </w:r>
      <w:r w:rsidR="008E56B1" w:rsidRPr="00446032">
        <w:rPr>
          <w:rFonts w:ascii="Times New Roman" w:hAnsi="Times New Roman"/>
          <w:sz w:val="22"/>
          <w:szCs w:val="22"/>
        </w:rPr>
        <w:t xml:space="preserve">narrative references OSHA regulations. </w:t>
      </w:r>
      <w:r w:rsidRPr="00446032">
        <w:rPr>
          <w:rFonts w:ascii="Times New Roman" w:hAnsi="Times New Roman"/>
          <w:sz w:val="22"/>
          <w:szCs w:val="22"/>
        </w:rPr>
        <w:t>Mr. Walker admitted there may be some programmatic overlap</w:t>
      </w:r>
      <w:r w:rsidR="008E56B1" w:rsidRPr="00446032">
        <w:rPr>
          <w:rFonts w:ascii="Times New Roman" w:hAnsi="Times New Roman"/>
          <w:sz w:val="22"/>
          <w:szCs w:val="22"/>
        </w:rPr>
        <w:t xml:space="preserve"> but pointed out that he obtained letters of support when </w:t>
      </w:r>
      <w:r w:rsidR="00613526" w:rsidRPr="00446032">
        <w:rPr>
          <w:rFonts w:ascii="Times New Roman" w:hAnsi="Times New Roman"/>
          <w:sz w:val="22"/>
          <w:szCs w:val="22"/>
        </w:rPr>
        <w:t>FS 301</w:t>
      </w:r>
      <w:r w:rsidR="008E56B1" w:rsidRPr="00446032">
        <w:rPr>
          <w:rFonts w:ascii="Times New Roman" w:hAnsi="Times New Roman"/>
          <w:sz w:val="22"/>
          <w:szCs w:val="22"/>
        </w:rPr>
        <w:t xml:space="preserve"> was originally offered. Associate Provost Parsons asked if the proposed </w:t>
      </w:r>
      <w:r w:rsidR="00613526" w:rsidRPr="00446032">
        <w:rPr>
          <w:rFonts w:ascii="Times New Roman" w:hAnsi="Times New Roman"/>
          <w:sz w:val="22"/>
          <w:szCs w:val="22"/>
        </w:rPr>
        <w:t>FS 303</w:t>
      </w:r>
      <w:r w:rsidR="008E56B1" w:rsidRPr="00446032">
        <w:rPr>
          <w:rFonts w:ascii="Times New Roman" w:hAnsi="Times New Roman"/>
          <w:sz w:val="22"/>
          <w:szCs w:val="22"/>
        </w:rPr>
        <w:t xml:space="preserve"> will be identical to the existing FS 301except for its delivery method. Mr. Walker responded that </w:t>
      </w:r>
      <w:r w:rsidR="00613526" w:rsidRPr="00446032">
        <w:rPr>
          <w:rFonts w:ascii="Times New Roman" w:hAnsi="Times New Roman"/>
          <w:sz w:val="22"/>
          <w:szCs w:val="22"/>
        </w:rPr>
        <w:t>FS 303</w:t>
      </w:r>
      <w:r w:rsidR="008E56B1" w:rsidRPr="00446032">
        <w:rPr>
          <w:rFonts w:ascii="Times New Roman" w:hAnsi="Times New Roman"/>
          <w:sz w:val="22"/>
          <w:szCs w:val="22"/>
        </w:rPr>
        <w:t xml:space="preserve"> will have a different focus and has different objectives. </w:t>
      </w:r>
      <w:r w:rsidR="00687D1B" w:rsidRPr="00446032">
        <w:rPr>
          <w:rFonts w:ascii="Times New Roman" w:hAnsi="Times New Roman"/>
          <w:sz w:val="22"/>
          <w:szCs w:val="22"/>
        </w:rPr>
        <w:t>He was asked to obtain a letter of support from the Department of Health Sciences and Social Work and to add a sentence in the Relationship to Cours</w:t>
      </w:r>
      <w:r w:rsidR="008E56B1" w:rsidRPr="00446032">
        <w:rPr>
          <w:rFonts w:ascii="Times New Roman" w:hAnsi="Times New Roman"/>
          <w:sz w:val="22"/>
          <w:szCs w:val="22"/>
        </w:rPr>
        <w:t>es in Other Departments section explaining the unique focus of the new course.</w:t>
      </w:r>
    </w:p>
    <w:p w:rsidR="008E56B1" w:rsidRPr="00446032" w:rsidRDefault="008E56B1" w:rsidP="005E6F83">
      <w:pPr>
        <w:pStyle w:val="ListParagraph"/>
        <w:ind w:left="2880"/>
        <w:rPr>
          <w:rFonts w:ascii="Times New Roman" w:hAnsi="Times New Roman"/>
          <w:sz w:val="22"/>
          <w:szCs w:val="22"/>
        </w:rPr>
      </w:pPr>
    </w:p>
    <w:p w:rsidR="008E56B1" w:rsidRPr="00446032" w:rsidRDefault="008E56B1" w:rsidP="005E6F83">
      <w:pPr>
        <w:pStyle w:val="ListParagraph"/>
        <w:ind w:left="2880"/>
        <w:rPr>
          <w:rFonts w:ascii="Times New Roman" w:hAnsi="Times New Roman"/>
          <w:sz w:val="22"/>
          <w:szCs w:val="22"/>
        </w:rPr>
      </w:pPr>
      <w:r w:rsidRPr="00446032">
        <w:rPr>
          <w:rFonts w:ascii="Times New Roman" w:hAnsi="Times New Roman"/>
          <w:sz w:val="22"/>
          <w:szCs w:val="22"/>
        </w:rPr>
        <w:t xml:space="preserve">Dr. Lin asked if students can take both </w:t>
      </w:r>
      <w:r w:rsidR="00613526" w:rsidRPr="00446032">
        <w:rPr>
          <w:rFonts w:ascii="Times New Roman" w:hAnsi="Times New Roman"/>
          <w:sz w:val="22"/>
          <w:szCs w:val="22"/>
        </w:rPr>
        <w:t xml:space="preserve">existing </w:t>
      </w:r>
      <w:r w:rsidRPr="00446032">
        <w:rPr>
          <w:rFonts w:ascii="Times New Roman" w:hAnsi="Times New Roman"/>
          <w:sz w:val="22"/>
          <w:szCs w:val="22"/>
        </w:rPr>
        <w:t>FS 301 and new FS 303. Mr. Walker responded that they should not. This will be added to the course description.</w:t>
      </w:r>
    </w:p>
    <w:p w:rsidR="005E6F83" w:rsidRPr="00446032" w:rsidRDefault="005E6F83" w:rsidP="005E6F83">
      <w:pPr>
        <w:pStyle w:val="ListParagraph"/>
        <w:ind w:left="2880"/>
        <w:rPr>
          <w:rFonts w:ascii="Times New Roman" w:hAnsi="Times New Roman"/>
          <w:sz w:val="22"/>
          <w:szCs w:val="22"/>
        </w:rPr>
      </w:pPr>
    </w:p>
    <w:p w:rsidR="005E6F83" w:rsidRPr="00446032" w:rsidRDefault="005E6F83" w:rsidP="005E6F83">
      <w:pPr>
        <w:ind w:left="2880"/>
        <w:rPr>
          <w:rFonts w:ascii="Times New Roman" w:hAnsi="Times New Roman"/>
          <w:b/>
          <w:sz w:val="22"/>
          <w:szCs w:val="22"/>
        </w:rPr>
      </w:pPr>
      <w:r w:rsidRPr="00446032">
        <w:rPr>
          <w:rFonts w:ascii="Times New Roman" w:hAnsi="Times New Roman"/>
          <w:b/>
          <w:sz w:val="22"/>
          <w:szCs w:val="22"/>
        </w:rPr>
        <w:t xml:space="preserve">Changes: </w:t>
      </w:r>
    </w:p>
    <w:p w:rsidR="005E6F83" w:rsidRPr="00446032" w:rsidRDefault="00576D26" w:rsidP="005E6F83">
      <w:pPr>
        <w:pStyle w:val="ListParagraph"/>
        <w:numPr>
          <w:ilvl w:val="0"/>
          <w:numId w:val="13"/>
        </w:numPr>
        <w:rPr>
          <w:rFonts w:ascii="Times New Roman" w:hAnsi="Times New Roman"/>
          <w:b/>
          <w:sz w:val="22"/>
          <w:szCs w:val="22"/>
        </w:rPr>
      </w:pPr>
      <w:r w:rsidRPr="00446032">
        <w:rPr>
          <w:rFonts w:ascii="Times New Roman" w:hAnsi="Times New Roman"/>
          <w:sz w:val="22"/>
          <w:szCs w:val="22"/>
        </w:rPr>
        <w:t>Change FS 301 to FS 303 throughout.</w:t>
      </w:r>
    </w:p>
    <w:p w:rsidR="00576D26" w:rsidRPr="00446032" w:rsidRDefault="00576D26" w:rsidP="005E6F83">
      <w:pPr>
        <w:pStyle w:val="ListParagraph"/>
        <w:numPr>
          <w:ilvl w:val="0"/>
          <w:numId w:val="13"/>
        </w:numPr>
        <w:rPr>
          <w:rFonts w:ascii="Times New Roman" w:hAnsi="Times New Roman"/>
          <w:b/>
          <w:sz w:val="22"/>
          <w:szCs w:val="22"/>
        </w:rPr>
      </w:pPr>
      <w:r w:rsidRPr="00446032">
        <w:rPr>
          <w:rFonts w:ascii="Times New Roman" w:hAnsi="Times New Roman"/>
          <w:sz w:val="22"/>
          <w:szCs w:val="22"/>
        </w:rPr>
        <w:t>Add statement to course description in italics indicating that “Credit cannot be earned for both FS 301 and FS 303.”</w:t>
      </w:r>
    </w:p>
    <w:p w:rsidR="00576D26" w:rsidRPr="00446032" w:rsidRDefault="00576D26" w:rsidP="005E6F83">
      <w:pPr>
        <w:pStyle w:val="ListParagraph"/>
        <w:numPr>
          <w:ilvl w:val="0"/>
          <w:numId w:val="13"/>
        </w:numPr>
        <w:rPr>
          <w:rFonts w:ascii="Times New Roman" w:hAnsi="Times New Roman"/>
          <w:b/>
          <w:sz w:val="22"/>
          <w:szCs w:val="22"/>
        </w:rPr>
      </w:pPr>
      <w:r w:rsidRPr="00446032">
        <w:rPr>
          <w:rFonts w:ascii="Times New Roman" w:hAnsi="Times New Roman"/>
          <w:sz w:val="22"/>
          <w:szCs w:val="22"/>
        </w:rPr>
        <w:t>Replace “explore” with “explain” or “describe” in course objectives and correct spelling of “rationale.”</w:t>
      </w:r>
    </w:p>
    <w:p w:rsidR="00576D26" w:rsidRPr="00446032" w:rsidRDefault="00576D26" w:rsidP="00576D26">
      <w:pPr>
        <w:pStyle w:val="ListParagraph"/>
        <w:numPr>
          <w:ilvl w:val="0"/>
          <w:numId w:val="13"/>
        </w:numPr>
        <w:rPr>
          <w:rFonts w:ascii="Times New Roman" w:hAnsi="Times New Roman"/>
          <w:b/>
          <w:sz w:val="22"/>
          <w:szCs w:val="22"/>
        </w:rPr>
      </w:pPr>
      <w:r w:rsidRPr="00446032">
        <w:rPr>
          <w:rFonts w:ascii="Times New Roman" w:hAnsi="Times New Roman"/>
          <w:sz w:val="22"/>
          <w:szCs w:val="22"/>
        </w:rPr>
        <w:t>Add line in Relationship to Courses in Other Departments section about Health Sciences Emergency Management courses.</w:t>
      </w:r>
    </w:p>
    <w:p w:rsidR="005E6F83" w:rsidRPr="00446032" w:rsidRDefault="005E6F83" w:rsidP="005E6F83">
      <w:pPr>
        <w:rPr>
          <w:rFonts w:ascii="Times New Roman" w:hAnsi="Times New Roman"/>
          <w:sz w:val="22"/>
          <w:szCs w:val="22"/>
        </w:rPr>
      </w:pPr>
    </w:p>
    <w:p w:rsidR="005E6F83" w:rsidRDefault="005E6F83" w:rsidP="005E6F83">
      <w:pPr>
        <w:ind w:left="2880"/>
        <w:rPr>
          <w:rFonts w:ascii="Times New Roman" w:hAnsi="Times New Roman"/>
          <w:b/>
          <w:sz w:val="22"/>
          <w:szCs w:val="22"/>
        </w:rPr>
      </w:pPr>
      <w:r w:rsidRPr="00446032">
        <w:rPr>
          <w:rFonts w:ascii="Times New Roman" w:hAnsi="Times New Roman"/>
          <w:b/>
          <w:sz w:val="22"/>
          <w:szCs w:val="22"/>
        </w:rPr>
        <w:t>MOTION APPROVED WITH CHANGE</w:t>
      </w:r>
      <w:r w:rsidR="00576D26" w:rsidRPr="00446032">
        <w:rPr>
          <w:rFonts w:ascii="Times New Roman" w:hAnsi="Times New Roman"/>
          <w:b/>
          <w:sz w:val="22"/>
          <w:szCs w:val="22"/>
        </w:rPr>
        <w:t xml:space="preserve">S AND PENDING LETTER OF SUPPORT FROM THE DEPARTMENT OF HEALTH SCIENCES AND SOCIAL </w:t>
      </w:r>
      <w:proofErr w:type="gramStart"/>
      <w:r w:rsidR="00576D26" w:rsidRPr="00446032">
        <w:rPr>
          <w:rFonts w:ascii="Times New Roman" w:hAnsi="Times New Roman"/>
          <w:b/>
          <w:sz w:val="22"/>
          <w:szCs w:val="22"/>
        </w:rPr>
        <w:t>WORK</w:t>
      </w:r>
      <w:r w:rsidRPr="00446032">
        <w:rPr>
          <w:rFonts w:ascii="Times New Roman" w:hAnsi="Times New Roman"/>
          <w:b/>
          <w:sz w:val="22"/>
          <w:szCs w:val="22"/>
        </w:rPr>
        <w:t xml:space="preserve">  9</w:t>
      </w:r>
      <w:proofErr w:type="gramEnd"/>
      <w:r w:rsidRPr="00446032">
        <w:rPr>
          <w:rFonts w:ascii="Times New Roman" w:hAnsi="Times New Roman"/>
          <w:b/>
          <w:sz w:val="22"/>
          <w:szCs w:val="22"/>
        </w:rPr>
        <w:t xml:space="preserve"> YES – 0 NO – 0 AB</w:t>
      </w:r>
    </w:p>
    <w:p w:rsidR="00133668" w:rsidRDefault="00133668" w:rsidP="005E6F83">
      <w:pPr>
        <w:ind w:left="2880"/>
        <w:rPr>
          <w:rFonts w:ascii="Times New Roman" w:hAnsi="Times New Roman"/>
          <w:b/>
          <w:sz w:val="22"/>
          <w:szCs w:val="22"/>
        </w:rPr>
      </w:pPr>
    </w:p>
    <w:p w:rsidR="00133668" w:rsidRPr="00133668" w:rsidRDefault="00133668" w:rsidP="00133668">
      <w:pPr>
        <w:pStyle w:val="BodyTextIndent3"/>
      </w:pPr>
      <w:r w:rsidRPr="00133668">
        <w:t xml:space="preserve">[Note: following the meeting, Mr. Walker and Ms. </w:t>
      </w:r>
      <w:proofErr w:type="spellStart"/>
      <w:r w:rsidRPr="00133668">
        <w:t>Prosise</w:t>
      </w:r>
      <w:proofErr w:type="spellEnd"/>
      <w:r w:rsidRPr="00133668">
        <w:t xml:space="preserve"> agreed to change the course number to 300 rather than 303.]</w:t>
      </w:r>
    </w:p>
    <w:p w:rsidR="005E6F83" w:rsidRPr="00446032" w:rsidRDefault="005E6F83" w:rsidP="005E6F83">
      <w:pPr>
        <w:pStyle w:val="ListParagraph"/>
        <w:ind w:left="288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FS 487, Fire Codes and Standards, 3 </w:t>
      </w:r>
      <w:proofErr w:type="spellStart"/>
      <w:r w:rsidRPr="00446032">
        <w:rPr>
          <w:rFonts w:ascii="Times New Roman" w:hAnsi="Times New Roman"/>
          <w:sz w:val="22"/>
          <w:szCs w:val="22"/>
        </w:rPr>
        <w:t>s.h</w:t>
      </w:r>
      <w:proofErr w:type="spellEnd"/>
      <w:r w:rsidRPr="00446032">
        <w:rPr>
          <w:rFonts w:ascii="Times New Roman" w:hAnsi="Times New Roman"/>
          <w:sz w:val="22"/>
          <w:szCs w:val="22"/>
        </w:rPr>
        <w:t>.</w:t>
      </w:r>
    </w:p>
    <w:p w:rsidR="00576D26" w:rsidRPr="00446032" w:rsidRDefault="00576D26" w:rsidP="00576D26">
      <w:pPr>
        <w:pStyle w:val="ListParagraph"/>
        <w:ind w:left="2880"/>
        <w:rPr>
          <w:rFonts w:ascii="Times New Roman" w:hAnsi="Times New Roman"/>
          <w:sz w:val="22"/>
          <w:szCs w:val="22"/>
        </w:rPr>
      </w:pPr>
    </w:p>
    <w:p w:rsidR="00576D26" w:rsidRPr="00446032" w:rsidRDefault="00576D26" w:rsidP="00576D26">
      <w:pPr>
        <w:pStyle w:val="ListParagraph"/>
        <w:ind w:left="2880"/>
        <w:rPr>
          <w:rFonts w:ascii="Times New Roman" w:hAnsi="Times New Roman"/>
          <w:sz w:val="22"/>
          <w:szCs w:val="22"/>
        </w:rPr>
      </w:pPr>
      <w:r w:rsidRPr="00446032">
        <w:rPr>
          <w:rFonts w:ascii="Times New Roman" w:hAnsi="Times New Roman"/>
          <w:sz w:val="22"/>
          <w:szCs w:val="22"/>
        </w:rPr>
        <w:t>Mr. Walker stated that this course is part of the Fire Science option.</w:t>
      </w:r>
      <w:r w:rsidR="00133668">
        <w:rPr>
          <w:rFonts w:ascii="Times New Roman" w:hAnsi="Times New Roman"/>
          <w:sz w:val="22"/>
          <w:szCs w:val="22"/>
        </w:rPr>
        <w:t xml:space="preserve"> Ms. </w:t>
      </w:r>
      <w:proofErr w:type="spellStart"/>
      <w:r w:rsidR="00133668">
        <w:rPr>
          <w:rFonts w:ascii="Times New Roman" w:hAnsi="Times New Roman"/>
          <w:sz w:val="22"/>
          <w:szCs w:val="22"/>
        </w:rPr>
        <w:t>Prosise</w:t>
      </w:r>
      <w:proofErr w:type="spellEnd"/>
      <w:r w:rsidR="00133668">
        <w:rPr>
          <w:rFonts w:ascii="Times New Roman" w:hAnsi="Times New Roman"/>
          <w:sz w:val="22"/>
          <w:szCs w:val="22"/>
        </w:rPr>
        <w:t xml:space="preserve"> asked if credit should not be allowable for both FS 484 and FS 487; Mr. Walker replied that he would check on this. </w:t>
      </w:r>
      <w:r w:rsidR="00133668" w:rsidRPr="00133668">
        <w:rPr>
          <w:rFonts w:ascii="Times New Roman" w:hAnsi="Times New Roman"/>
          <w:i/>
          <w:sz w:val="22"/>
          <w:szCs w:val="22"/>
        </w:rPr>
        <w:t>[Note: following the meeting, Mr. Walker determined that this restriction is unnecessary because the two courses have no real overlap and students would benefit from taking both.]</w:t>
      </w:r>
    </w:p>
    <w:p w:rsidR="00576D26" w:rsidRPr="00446032" w:rsidRDefault="00576D26" w:rsidP="00576D26">
      <w:pPr>
        <w:pStyle w:val="ListParagraph"/>
        <w:ind w:left="2880"/>
        <w:rPr>
          <w:rFonts w:ascii="Times New Roman" w:hAnsi="Times New Roman"/>
          <w:sz w:val="22"/>
          <w:szCs w:val="22"/>
        </w:rPr>
      </w:pPr>
    </w:p>
    <w:p w:rsidR="00576D26" w:rsidRPr="00446032" w:rsidRDefault="00576D26" w:rsidP="00576D26">
      <w:pPr>
        <w:ind w:left="2160" w:firstLine="72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approve FS 487 (</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w:t>
      </w:r>
      <w:proofErr w:type="spellStart"/>
      <w:r w:rsidRPr="00446032">
        <w:rPr>
          <w:rFonts w:ascii="Times New Roman" w:hAnsi="Times New Roman"/>
          <w:sz w:val="22"/>
          <w:szCs w:val="22"/>
        </w:rPr>
        <w:t>Doh</w:t>
      </w:r>
      <w:proofErr w:type="spellEnd"/>
      <w:r w:rsidRPr="00446032">
        <w:rPr>
          <w:rFonts w:ascii="Times New Roman" w:hAnsi="Times New Roman"/>
          <w:sz w:val="22"/>
          <w:szCs w:val="22"/>
        </w:rPr>
        <w:t>)</w:t>
      </w:r>
    </w:p>
    <w:p w:rsidR="00576D26" w:rsidRPr="00446032" w:rsidRDefault="00576D26" w:rsidP="00576D26">
      <w:pPr>
        <w:rPr>
          <w:rFonts w:ascii="Times New Roman" w:hAnsi="Times New Roman"/>
          <w:sz w:val="22"/>
          <w:szCs w:val="22"/>
        </w:rPr>
      </w:pPr>
    </w:p>
    <w:p w:rsidR="00576D26" w:rsidRPr="00133668" w:rsidRDefault="00576D26" w:rsidP="00133668">
      <w:pPr>
        <w:ind w:left="2880"/>
        <w:rPr>
          <w:rFonts w:ascii="Times New Roman" w:hAnsi="Times New Roman"/>
          <w:b/>
          <w:sz w:val="22"/>
          <w:szCs w:val="22"/>
        </w:rPr>
      </w:pPr>
      <w:r w:rsidRPr="00446032">
        <w:rPr>
          <w:rFonts w:ascii="Times New Roman" w:hAnsi="Times New Roman"/>
          <w:b/>
          <w:sz w:val="22"/>
          <w:szCs w:val="22"/>
        </w:rPr>
        <w:t xml:space="preserve">Change: </w:t>
      </w:r>
      <w:r w:rsidR="00133668">
        <w:rPr>
          <w:rFonts w:ascii="Times New Roman" w:hAnsi="Times New Roman"/>
          <w:b/>
          <w:sz w:val="22"/>
          <w:szCs w:val="22"/>
        </w:rPr>
        <w:t xml:space="preserve"> </w:t>
      </w:r>
      <w:bookmarkStart w:id="0" w:name="_GoBack"/>
      <w:bookmarkEnd w:id="0"/>
      <w:r w:rsidRPr="00133668">
        <w:rPr>
          <w:rFonts w:ascii="Times New Roman" w:hAnsi="Times New Roman"/>
          <w:sz w:val="22"/>
          <w:szCs w:val="22"/>
        </w:rPr>
        <w:t>Add a comma to the prerequisites so that it reads, “FS 201 and FS 212, or permission of instructor.”</w:t>
      </w:r>
    </w:p>
    <w:p w:rsidR="00576D26" w:rsidRPr="00446032" w:rsidRDefault="00576D26" w:rsidP="00576D26">
      <w:pPr>
        <w:rPr>
          <w:rFonts w:ascii="Times New Roman" w:hAnsi="Times New Roman"/>
          <w:sz w:val="22"/>
          <w:szCs w:val="22"/>
        </w:rPr>
      </w:pPr>
    </w:p>
    <w:p w:rsidR="00576D26" w:rsidRPr="00446032" w:rsidRDefault="00576D26" w:rsidP="00576D26">
      <w:pPr>
        <w:ind w:left="2880"/>
        <w:rPr>
          <w:rFonts w:ascii="Times New Roman" w:hAnsi="Times New Roman"/>
          <w:b/>
          <w:sz w:val="22"/>
          <w:szCs w:val="22"/>
        </w:rPr>
      </w:pPr>
      <w:r w:rsidRPr="00446032">
        <w:rPr>
          <w:rFonts w:ascii="Times New Roman" w:hAnsi="Times New Roman"/>
          <w:b/>
          <w:sz w:val="22"/>
          <w:szCs w:val="22"/>
        </w:rPr>
        <w:t xml:space="preserve">MOTION APPROVED WITH </w:t>
      </w:r>
      <w:proofErr w:type="gramStart"/>
      <w:r w:rsidRPr="00446032">
        <w:rPr>
          <w:rFonts w:ascii="Times New Roman" w:hAnsi="Times New Roman"/>
          <w:b/>
          <w:sz w:val="22"/>
          <w:szCs w:val="22"/>
        </w:rPr>
        <w:t>CHANGES  9</w:t>
      </w:r>
      <w:proofErr w:type="gramEnd"/>
      <w:r w:rsidRPr="00446032">
        <w:rPr>
          <w:rFonts w:ascii="Times New Roman" w:hAnsi="Times New Roman"/>
          <w:b/>
          <w:sz w:val="22"/>
          <w:szCs w:val="22"/>
        </w:rPr>
        <w:t xml:space="preserve"> YES – 0 NO – 0 AB</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Requests for Changes of Options</w:t>
      </w:r>
    </w:p>
    <w:p w:rsidR="00036140" w:rsidRPr="00446032" w:rsidRDefault="00036140" w:rsidP="00036140">
      <w:pPr>
        <w:pStyle w:val="ListParagraph"/>
        <w:ind w:left="2250"/>
        <w:rPr>
          <w:rFonts w:ascii="Times New Roman" w:hAnsi="Times New Roman"/>
          <w:sz w:val="22"/>
          <w:szCs w:val="22"/>
        </w:rPr>
      </w:pPr>
    </w:p>
    <w:p w:rsidR="00036140" w:rsidRPr="00446032" w:rsidRDefault="00036140" w:rsidP="00036140">
      <w:pPr>
        <w:pStyle w:val="ListParagraph"/>
        <w:ind w:left="2250"/>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table consideration of changes of options and minors until changes can be made to FA prefixes </w:t>
      </w:r>
      <w:r w:rsidR="00613526" w:rsidRPr="00446032">
        <w:rPr>
          <w:rFonts w:ascii="Times New Roman" w:hAnsi="Times New Roman"/>
          <w:sz w:val="22"/>
          <w:szCs w:val="22"/>
        </w:rPr>
        <w:t xml:space="preserve">and formatting </w:t>
      </w:r>
      <w:r w:rsidRPr="00446032">
        <w:rPr>
          <w:rFonts w:ascii="Times New Roman" w:hAnsi="Times New Roman"/>
          <w:sz w:val="22"/>
          <w:szCs w:val="22"/>
        </w:rPr>
        <w:t>(</w:t>
      </w:r>
      <w:proofErr w:type="spellStart"/>
      <w:r w:rsidRPr="00446032">
        <w:rPr>
          <w:rFonts w:ascii="Times New Roman" w:hAnsi="Times New Roman"/>
          <w:sz w:val="22"/>
          <w:szCs w:val="22"/>
        </w:rPr>
        <w:t>Gravitt</w:t>
      </w:r>
      <w:proofErr w:type="spellEnd"/>
      <w:r w:rsidRPr="00446032">
        <w:rPr>
          <w:rFonts w:ascii="Times New Roman" w:hAnsi="Times New Roman"/>
          <w:sz w:val="22"/>
          <w:szCs w:val="22"/>
        </w:rPr>
        <w:t>/</w:t>
      </w:r>
      <w:proofErr w:type="spellStart"/>
      <w:r w:rsidRPr="00446032">
        <w:rPr>
          <w:rFonts w:ascii="Times New Roman" w:hAnsi="Times New Roman"/>
          <w:sz w:val="22"/>
          <w:szCs w:val="22"/>
        </w:rPr>
        <w:t>Doh</w:t>
      </w:r>
      <w:proofErr w:type="spellEnd"/>
      <w:r w:rsidRPr="00446032">
        <w:rPr>
          <w:rFonts w:ascii="Times New Roman" w:hAnsi="Times New Roman"/>
          <w:sz w:val="22"/>
          <w:szCs w:val="22"/>
        </w:rPr>
        <w:t>)</w:t>
      </w:r>
    </w:p>
    <w:p w:rsidR="00036140" w:rsidRPr="00446032" w:rsidRDefault="00036140" w:rsidP="00036140">
      <w:pPr>
        <w:pStyle w:val="ListParagraph"/>
        <w:ind w:left="225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Fire Protection Services (Fire Administration major)</w:t>
      </w: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Fire Protection Services (Fire Science major)</w:t>
      </w:r>
    </w:p>
    <w:p w:rsidR="00835CB1" w:rsidRPr="00446032" w:rsidRDefault="00835CB1" w:rsidP="00835CB1">
      <w:pPr>
        <w:pStyle w:val="ListParagraph"/>
        <w:ind w:left="2880"/>
        <w:rPr>
          <w:rFonts w:ascii="Times New Roman" w:hAnsi="Times New Roman"/>
          <w:sz w:val="22"/>
          <w:szCs w:val="22"/>
        </w:rPr>
      </w:pPr>
    </w:p>
    <w:p w:rsidR="00835CB1" w:rsidRPr="00446032" w:rsidRDefault="00835CB1" w:rsidP="00835CB1">
      <w:pPr>
        <w:pStyle w:val="ListParagraph"/>
        <w:numPr>
          <w:ilvl w:val="2"/>
          <w:numId w:val="2"/>
        </w:numPr>
        <w:ind w:hanging="810"/>
        <w:rPr>
          <w:rFonts w:ascii="Times New Roman" w:hAnsi="Times New Roman"/>
          <w:sz w:val="22"/>
          <w:szCs w:val="22"/>
        </w:rPr>
      </w:pPr>
      <w:r w:rsidRPr="00446032">
        <w:rPr>
          <w:rFonts w:ascii="Times New Roman" w:hAnsi="Times New Roman"/>
          <w:sz w:val="22"/>
          <w:szCs w:val="22"/>
        </w:rPr>
        <w:t>Requests for Changes of Minors</w:t>
      </w:r>
    </w:p>
    <w:p w:rsidR="00835CB1" w:rsidRPr="00446032" w:rsidRDefault="00835CB1" w:rsidP="00835CB1">
      <w:pPr>
        <w:pStyle w:val="ListParagraph"/>
        <w:ind w:left="2250"/>
        <w:rPr>
          <w:rFonts w:ascii="Times New Roman" w:hAnsi="Times New Roman"/>
          <w:sz w:val="22"/>
          <w:szCs w:val="22"/>
        </w:rPr>
      </w:pP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Fire Administration</w:t>
      </w:r>
    </w:p>
    <w:p w:rsidR="00835CB1" w:rsidRPr="00446032" w:rsidRDefault="00835CB1" w:rsidP="00835CB1">
      <w:pPr>
        <w:pStyle w:val="ListParagraph"/>
        <w:numPr>
          <w:ilvl w:val="3"/>
          <w:numId w:val="2"/>
        </w:numPr>
        <w:ind w:hanging="630"/>
        <w:rPr>
          <w:rFonts w:ascii="Times New Roman" w:hAnsi="Times New Roman"/>
          <w:sz w:val="22"/>
          <w:szCs w:val="22"/>
        </w:rPr>
      </w:pPr>
      <w:r w:rsidRPr="00446032">
        <w:rPr>
          <w:rFonts w:ascii="Times New Roman" w:hAnsi="Times New Roman"/>
          <w:sz w:val="22"/>
          <w:szCs w:val="22"/>
        </w:rPr>
        <w:t xml:space="preserve">Fire Science </w:t>
      </w:r>
    </w:p>
    <w:p w:rsidR="00036140" w:rsidRPr="00446032" w:rsidRDefault="00036140" w:rsidP="00036140">
      <w:pPr>
        <w:ind w:left="2250"/>
        <w:rPr>
          <w:rFonts w:ascii="Times New Roman" w:hAnsi="Times New Roman"/>
          <w:sz w:val="22"/>
          <w:szCs w:val="22"/>
        </w:rPr>
      </w:pPr>
    </w:p>
    <w:p w:rsidR="00036140" w:rsidRPr="00446032" w:rsidRDefault="00036140" w:rsidP="00036140">
      <w:pPr>
        <w:ind w:left="2250"/>
        <w:rPr>
          <w:rFonts w:ascii="Times New Roman" w:hAnsi="Times New Roman"/>
          <w:b/>
          <w:sz w:val="22"/>
          <w:szCs w:val="22"/>
        </w:rPr>
      </w:pPr>
      <w:r w:rsidRPr="00446032">
        <w:rPr>
          <w:rFonts w:ascii="Times New Roman" w:hAnsi="Times New Roman"/>
          <w:b/>
          <w:sz w:val="22"/>
          <w:szCs w:val="22"/>
        </w:rPr>
        <w:t>MOTION APPROVED 9 YES – 0 NO – 0 AB</w:t>
      </w:r>
    </w:p>
    <w:p w:rsidR="00835CB1" w:rsidRPr="00446032" w:rsidRDefault="00835CB1" w:rsidP="00835CB1">
      <w:pPr>
        <w:pStyle w:val="ListParagraph"/>
        <w:ind w:left="4320"/>
        <w:rPr>
          <w:rFonts w:ascii="Times New Roman" w:hAnsi="Times New Roman"/>
          <w:sz w:val="22"/>
          <w:szCs w:val="22"/>
        </w:rPr>
      </w:pPr>
    </w:p>
    <w:p w:rsidR="00835CB1" w:rsidRPr="00446032" w:rsidRDefault="00835CB1" w:rsidP="00835CB1">
      <w:pPr>
        <w:pStyle w:val="Header"/>
        <w:tabs>
          <w:tab w:val="clear" w:pos="4680"/>
          <w:tab w:val="clear" w:pos="9360"/>
        </w:tabs>
        <w:rPr>
          <w:rFonts w:ascii="Times New Roman" w:hAnsi="Times New Roman"/>
          <w:sz w:val="22"/>
          <w:szCs w:val="22"/>
        </w:rPr>
      </w:pPr>
      <w:r w:rsidRPr="00446032">
        <w:rPr>
          <w:rFonts w:ascii="Times New Roman" w:hAnsi="Times New Roman"/>
          <w:sz w:val="22"/>
          <w:szCs w:val="22"/>
        </w:rPr>
        <w:t>V.</w:t>
      </w:r>
      <w:r w:rsidRPr="00446032">
        <w:rPr>
          <w:rFonts w:ascii="Times New Roman" w:hAnsi="Times New Roman"/>
          <w:sz w:val="22"/>
          <w:szCs w:val="22"/>
        </w:rPr>
        <w:tab/>
      </w:r>
      <w:r w:rsidRPr="00446032">
        <w:rPr>
          <w:rFonts w:ascii="Times New Roman" w:hAnsi="Times New Roman"/>
          <w:sz w:val="22"/>
          <w:szCs w:val="22"/>
          <w:u w:val="single"/>
        </w:rPr>
        <w:t>Provost’s Report</w:t>
      </w:r>
      <w:r w:rsidR="00036140" w:rsidRPr="00446032">
        <w:rPr>
          <w:rFonts w:ascii="Times New Roman" w:hAnsi="Times New Roman"/>
          <w:sz w:val="22"/>
          <w:szCs w:val="22"/>
        </w:rPr>
        <w:t xml:space="preserve"> – None </w:t>
      </w:r>
    </w:p>
    <w:p w:rsidR="00966121" w:rsidRPr="00446032" w:rsidRDefault="00966121" w:rsidP="00966121">
      <w:pPr>
        <w:pStyle w:val="ListParagraph"/>
        <w:ind w:left="1440"/>
        <w:rPr>
          <w:rFonts w:ascii="Times New Roman" w:hAnsi="Times New Roman"/>
          <w:sz w:val="22"/>
          <w:szCs w:val="22"/>
        </w:rPr>
      </w:pPr>
    </w:p>
    <w:p w:rsidR="008E0338" w:rsidRPr="00446032" w:rsidRDefault="008E0338" w:rsidP="008E0338">
      <w:pPr>
        <w:rPr>
          <w:rFonts w:ascii="Times New Roman" w:hAnsi="Times New Roman"/>
          <w:sz w:val="22"/>
          <w:szCs w:val="22"/>
        </w:rPr>
      </w:pPr>
      <w:r w:rsidRPr="00446032">
        <w:rPr>
          <w:rFonts w:ascii="Times New Roman" w:hAnsi="Times New Roman"/>
          <w:b/>
          <w:sz w:val="22"/>
          <w:szCs w:val="22"/>
        </w:rPr>
        <w:t>Motion:</w:t>
      </w:r>
      <w:r w:rsidRPr="00446032">
        <w:rPr>
          <w:rFonts w:ascii="Times New Roman" w:hAnsi="Times New Roman"/>
          <w:sz w:val="22"/>
          <w:szCs w:val="22"/>
        </w:rPr>
        <w:t xml:space="preserve"> To adjourn (</w:t>
      </w:r>
      <w:proofErr w:type="spellStart"/>
      <w:r w:rsidR="00036140" w:rsidRPr="00446032">
        <w:rPr>
          <w:rFonts w:ascii="Times New Roman" w:hAnsi="Times New Roman"/>
          <w:sz w:val="22"/>
          <w:szCs w:val="22"/>
        </w:rPr>
        <w:t>Gravitt</w:t>
      </w:r>
      <w:proofErr w:type="spellEnd"/>
      <w:r w:rsidRPr="00446032">
        <w:rPr>
          <w:rFonts w:ascii="Times New Roman" w:hAnsi="Times New Roman"/>
          <w:sz w:val="22"/>
          <w:szCs w:val="22"/>
        </w:rPr>
        <w:t>)</w:t>
      </w:r>
    </w:p>
    <w:p w:rsidR="008E0338" w:rsidRPr="00446032" w:rsidRDefault="008E0338" w:rsidP="008E0338">
      <w:pPr>
        <w:pStyle w:val="ListParagraph"/>
        <w:rPr>
          <w:rFonts w:ascii="Times New Roman" w:hAnsi="Times New Roman"/>
          <w:sz w:val="22"/>
          <w:szCs w:val="22"/>
        </w:rPr>
      </w:pPr>
    </w:p>
    <w:p w:rsidR="008E0338" w:rsidRPr="00446032" w:rsidRDefault="008E0338" w:rsidP="008E0338">
      <w:pPr>
        <w:rPr>
          <w:rFonts w:ascii="Times New Roman" w:hAnsi="Times New Roman"/>
          <w:sz w:val="22"/>
          <w:szCs w:val="22"/>
        </w:rPr>
      </w:pPr>
      <w:r w:rsidRPr="00446032">
        <w:rPr>
          <w:rFonts w:ascii="Times New Roman" w:hAnsi="Times New Roman"/>
          <w:sz w:val="22"/>
          <w:szCs w:val="22"/>
        </w:rPr>
        <w:t xml:space="preserve">The Council adjourned at </w:t>
      </w:r>
      <w:r w:rsidR="00990F43" w:rsidRPr="00446032">
        <w:rPr>
          <w:rFonts w:ascii="Times New Roman" w:hAnsi="Times New Roman"/>
          <w:sz w:val="22"/>
          <w:szCs w:val="22"/>
        </w:rPr>
        <w:t>4</w:t>
      </w:r>
      <w:r w:rsidR="00FA269E" w:rsidRPr="00446032">
        <w:rPr>
          <w:rFonts w:ascii="Times New Roman" w:hAnsi="Times New Roman"/>
          <w:sz w:val="22"/>
          <w:szCs w:val="22"/>
        </w:rPr>
        <w:t>:</w:t>
      </w:r>
      <w:r w:rsidR="00036140" w:rsidRPr="00446032">
        <w:rPr>
          <w:rFonts w:ascii="Times New Roman" w:hAnsi="Times New Roman"/>
          <w:sz w:val="22"/>
          <w:szCs w:val="22"/>
        </w:rPr>
        <w:t>52</w:t>
      </w:r>
      <w:r w:rsidRPr="00446032">
        <w:rPr>
          <w:rFonts w:ascii="Times New Roman" w:hAnsi="Times New Roman"/>
          <w:sz w:val="22"/>
          <w:szCs w:val="22"/>
        </w:rPr>
        <w:t xml:space="preserve"> p.m.</w:t>
      </w:r>
    </w:p>
    <w:p w:rsidR="008E0338" w:rsidRPr="00446032" w:rsidRDefault="008E0338" w:rsidP="008E0338">
      <w:pPr>
        <w:pStyle w:val="ListParagraph"/>
        <w:rPr>
          <w:rFonts w:ascii="Times New Roman" w:hAnsi="Times New Roman"/>
          <w:sz w:val="22"/>
          <w:szCs w:val="22"/>
        </w:rPr>
      </w:pP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p>
    <w:p w:rsidR="008E0338" w:rsidRPr="00446032" w:rsidRDefault="008E0338" w:rsidP="008E0338">
      <w:pPr>
        <w:pStyle w:val="ListParagraph"/>
        <w:ind w:left="2880" w:firstLine="720"/>
        <w:rPr>
          <w:rFonts w:ascii="Times New Roman" w:hAnsi="Times New Roman"/>
          <w:sz w:val="22"/>
          <w:szCs w:val="22"/>
        </w:rPr>
      </w:pPr>
      <w:r w:rsidRPr="00446032">
        <w:rPr>
          <w:rFonts w:ascii="Times New Roman" w:hAnsi="Times New Roman"/>
          <w:sz w:val="22"/>
          <w:szCs w:val="22"/>
        </w:rPr>
        <w:t>Kat Myers, CCPI Secretary</w:t>
      </w:r>
    </w:p>
    <w:p w:rsidR="008E0338" w:rsidRPr="00446032" w:rsidRDefault="008E0338" w:rsidP="008E0338">
      <w:pPr>
        <w:pStyle w:val="ListParagraph"/>
        <w:rPr>
          <w:rFonts w:ascii="Times New Roman" w:hAnsi="Times New Roman"/>
          <w:sz w:val="22"/>
          <w:szCs w:val="22"/>
        </w:rPr>
      </w:pP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p>
    <w:p w:rsidR="009B711A" w:rsidRPr="00446032" w:rsidRDefault="008E0338" w:rsidP="00810061">
      <w:pPr>
        <w:rPr>
          <w:sz w:val="22"/>
          <w:szCs w:val="22"/>
        </w:rPr>
      </w:pP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r>
      <w:r w:rsidRPr="00446032">
        <w:rPr>
          <w:rFonts w:ascii="Times New Roman" w:hAnsi="Times New Roman"/>
          <w:sz w:val="22"/>
          <w:szCs w:val="22"/>
        </w:rPr>
        <w:tab/>
        <w:t>Annette Hamm, Faculty Senate Office Manager and Recording Secretary</w:t>
      </w:r>
    </w:p>
    <w:sectPr w:rsidR="009B711A" w:rsidRPr="00446032" w:rsidSect="00985081">
      <w:footerReference w:type="default" r:id="rId9"/>
      <w:pgSz w:w="12240" w:h="15840"/>
      <w:pgMar w:top="900" w:right="81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9C" w:rsidRDefault="00461F9C" w:rsidP="001D40BC">
      <w:r>
        <w:separator/>
      </w:r>
    </w:p>
  </w:endnote>
  <w:endnote w:type="continuationSeparator" w:id="0">
    <w:p w:rsidR="00461F9C" w:rsidRDefault="00461F9C"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576D26" w:rsidRDefault="00576D26">
        <w:pPr>
          <w:pStyle w:val="Footer"/>
          <w:jc w:val="center"/>
        </w:pPr>
        <w:r>
          <w:fldChar w:fldCharType="begin"/>
        </w:r>
        <w:r>
          <w:instrText xml:space="preserve"> PAGE   \* MERGEFORMAT </w:instrText>
        </w:r>
        <w:r>
          <w:fldChar w:fldCharType="separate"/>
        </w:r>
        <w:r w:rsidR="00133668">
          <w:rPr>
            <w:noProof/>
          </w:rPr>
          <w:t>8</w:t>
        </w:r>
        <w:r>
          <w:rPr>
            <w:noProof/>
          </w:rPr>
          <w:fldChar w:fldCharType="end"/>
        </w:r>
      </w:p>
    </w:sdtContent>
  </w:sdt>
  <w:p w:rsidR="00576D26" w:rsidRDefault="00576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9C" w:rsidRDefault="00461F9C" w:rsidP="001D40BC">
      <w:r>
        <w:separator/>
      </w:r>
    </w:p>
  </w:footnote>
  <w:footnote w:type="continuationSeparator" w:id="0">
    <w:p w:rsidR="00461F9C" w:rsidRDefault="00461F9C"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40"/>
    <w:multiLevelType w:val="hybridMultilevel"/>
    <w:tmpl w:val="2F02D6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D676498"/>
    <w:multiLevelType w:val="hybridMultilevel"/>
    <w:tmpl w:val="C444D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1B81AA7"/>
    <w:multiLevelType w:val="hybridMultilevel"/>
    <w:tmpl w:val="761ECC9A"/>
    <w:lvl w:ilvl="0" w:tplc="B5DA0A10">
      <w:start w:val="1"/>
      <w:numFmt w:val="decimal"/>
      <w:lvlText w:val="%1."/>
      <w:lvlJc w:val="left"/>
      <w:pPr>
        <w:ind w:left="22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E6C65"/>
    <w:multiLevelType w:val="hybridMultilevel"/>
    <w:tmpl w:val="173E289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54EF8"/>
    <w:multiLevelType w:val="hybridMultilevel"/>
    <w:tmpl w:val="78DE77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50D2446"/>
    <w:multiLevelType w:val="hybridMultilevel"/>
    <w:tmpl w:val="93AA5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7FD422E"/>
    <w:multiLevelType w:val="hybridMultilevel"/>
    <w:tmpl w:val="54CA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037CD3"/>
    <w:multiLevelType w:val="hybridMultilevel"/>
    <w:tmpl w:val="D92E40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86D64AA"/>
    <w:multiLevelType w:val="hybridMultilevel"/>
    <w:tmpl w:val="33A252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9E66030"/>
    <w:multiLevelType w:val="hybridMultilevel"/>
    <w:tmpl w:val="D6BEBD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543677D"/>
    <w:multiLevelType w:val="hybridMultilevel"/>
    <w:tmpl w:val="C8D87C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9"/>
  </w:num>
  <w:num w:numId="5">
    <w:abstractNumId w:val="10"/>
  </w:num>
  <w:num w:numId="6">
    <w:abstractNumId w:val="3"/>
  </w:num>
  <w:num w:numId="7">
    <w:abstractNumId w:val="6"/>
  </w:num>
  <w:num w:numId="8">
    <w:abstractNumId w:val="7"/>
  </w:num>
  <w:num w:numId="9">
    <w:abstractNumId w:val="1"/>
  </w:num>
  <w:num w:numId="10">
    <w:abstractNumId w:val="8"/>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2E60"/>
    <w:rsid w:val="00004023"/>
    <w:rsid w:val="000105C6"/>
    <w:rsid w:val="00014497"/>
    <w:rsid w:val="00024464"/>
    <w:rsid w:val="00027212"/>
    <w:rsid w:val="00031027"/>
    <w:rsid w:val="00036140"/>
    <w:rsid w:val="00036756"/>
    <w:rsid w:val="00037E58"/>
    <w:rsid w:val="00042A14"/>
    <w:rsid w:val="00043B00"/>
    <w:rsid w:val="000454FE"/>
    <w:rsid w:val="000455C2"/>
    <w:rsid w:val="00053252"/>
    <w:rsid w:val="00054272"/>
    <w:rsid w:val="00060531"/>
    <w:rsid w:val="00062002"/>
    <w:rsid w:val="00073123"/>
    <w:rsid w:val="00080096"/>
    <w:rsid w:val="000855AB"/>
    <w:rsid w:val="00086F42"/>
    <w:rsid w:val="000920A2"/>
    <w:rsid w:val="000A0415"/>
    <w:rsid w:val="000A37F4"/>
    <w:rsid w:val="000A4574"/>
    <w:rsid w:val="000A5E39"/>
    <w:rsid w:val="000A6E0E"/>
    <w:rsid w:val="000B03F2"/>
    <w:rsid w:val="000B667E"/>
    <w:rsid w:val="000C087D"/>
    <w:rsid w:val="000C22FE"/>
    <w:rsid w:val="000C561F"/>
    <w:rsid w:val="000D0EFA"/>
    <w:rsid w:val="000D17C4"/>
    <w:rsid w:val="000D2D86"/>
    <w:rsid w:val="000D317A"/>
    <w:rsid w:val="000D64F5"/>
    <w:rsid w:val="000D6565"/>
    <w:rsid w:val="000D6F5B"/>
    <w:rsid w:val="000E429C"/>
    <w:rsid w:val="000F24E9"/>
    <w:rsid w:val="000F4FA3"/>
    <w:rsid w:val="000F6CDE"/>
    <w:rsid w:val="001054A7"/>
    <w:rsid w:val="00105DE7"/>
    <w:rsid w:val="00106F0F"/>
    <w:rsid w:val="001071CB"/>
    <w:rsid w:val="00107651"/>
    <w:rsid w:val="001100CB"/>
    <w:rsid w:val="001112FD"/>
    <w:rsid w:val="001200AB"/>
    <w:rsid w:val="0012782F"/>
    <w:rsid w:val="00133668"/>
    <w:rsid w:val="00136330"/>
    <w:rsid w:val="0014005D"/>
    <w:rsid w:val="00163EA7"/>
    <w:rsid w:val="00172643"/>
    <w:rsid w:val="001735A5"/>
    <w:rsid w:val="001760B9"/>
    <w:rsid w:val="0018002A"/>
    <w:rsid w:val="00185143"/>
    <w:rsid w:val="00190A66"/>
    <w:rsid w:val="001936D4"/>
    <w:rsid w:val="00195447"/>
    <w:rsid w:val="001A1B7B"/>
    <w:rsid w:val="001A2A47"/>
    <w:rsid w:val="001A66F9"/>
    <w:rsid w:val="001A67DD"/>
    <w:rsid w:val="001B3D94"/>
    <w:rsid w:val="001B5F8E"/>
    <w:rsid w:val="001B5FF5"/>
    <w:rsid w:val="001B79E5"/>
    <w:rsid w:val="001C6967"/>
    <w:rsid w:val="001D008C"/>
    <w:rsid w:val="001D04D3"/>
    <w:rsid w:val="001D2FAA"/>
    <w:rsid w:val="001D40BC"/>
    <w:rsid w:val="001F4937"/>
    <w:rsid w:val="001F5897"/>
    <w:rsid w:val="001F7901"/>
    <w:rsid w:val="001F7FBD"/>
    <w:rsid w:val="0020160F"/>
    <w:rsid w:val="002021AB"/>
    <w:rsid w:val="00203070"/>
    <w:rsid w:val="00203497"/>
    <w:rsid w:val="00203FC4"/>
    <w:rsid w:val="00204099"/>
    <w:rsid w:val="00206585"/>
    <w:rsid w:val="0021506C"/>
    <w:rsid w:val="00216147"/>
    <w:rsid w:val="002172BD"/>
    <w:rsid w:val="0022118C"/>
    <w:rsid w:val="00221F13"/>
    <w:rsid w:val="002278A4"/>
    <w:rsid w:val="002314A2"/>
    <w:rsid w:val="00235D2B"/>
    <w:rsid w:val="00243D96"/>
    <w:rsid w:val="002468F4"/>
    <w:rsid w:val="00252CBC"/>
    <w:rsid w:val="00253DC9"/>
    <w:rsid w:val="0025552C"/>
    <w:rsid w:val="00262553"/>
    <w:rsid w:val="00262ECE"/>
    <w:rsid w:val="00263B5D"/>
    <w:rsid w:val="00264975"/>
    <w:rsid w:val="00266F8D"/>
    <w:rsid w:val="002743CA"/>
    <w:rsid w:val="002757C0"/>
    <w:rsid w:val="0027659A"/>
    <w:rsid w:val="00292022"/>
    <w:rsid w:val="00296D51"/>
    <w:rsid w:val="002A1561"/>
    <w:rsid w:val="002B0A11"/>
    <w:rsid w:val="002B7B52"/>
    <w:rsid w:val="002C2169"/>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5EC8"/>
    <w:rsid w:val="00325F5D"/>
    <w:rsid w:val="0033561E"/>
    <w:rsid w:val="00341C74"/>
    <w:rsid w:val="0034395F"/>
    <w:rsid w:val="00350ECD"/>
    <w:rsid w:val="003556D1"/>
    <w:rsid w:val="0035764C"/>
    <w:rsid w:val="0036749B"/>
    <w:rsid w:val="00373BDB"/>
    <w:rsid w:val="00380E99"/>
    <w:rsid w:val="00386A9B"/>
    <w:rsid w:val="00387718"/>
    <w:rsid w:val="00392C9D"/>
    <w:rsid w:val="00394F38"/>
    <w:rsid w:val="003B405D"/>
    <w:rsid w:val="003B41D8"/>
    <w:rsid w:val="003C17D6"/>
    <w:rsid w:val="003C6208"/>
    <w:rsid w:val="003D1D0A"/>
    <w:rsid w:val="003D3FA3"/>
    <w:rsid w:val="003D7B61"/>
    <w:rsid w:val="003E3AAB"/>
    <w:rsid w:val="003E44FB"/>
    <w:rsid w:val="003E579B"/>
    <w:rsid w:val="003F2F94"/>
    <w:rsid w:val="0040627A"/>
    <w:rsid w:val="00410E48"/>
    <w:rsid w:val="004130B2"/>
    <w:rsid w:val="00422133"/>
    <w:rsid w:val="00424C89"/>
    <w:rsid w:val="00427F22"/>
    <w:rsid w:val="0043009E"/>
    <w:rsid w:val="00431605"/>
    <w:rsid w:val="00433A79"/>
    <w:rsid w:val="00434C83"/>
    <w:rsid w:val="0043610B"/>
    <w:rsid w:val="004413D3"/>
    <w:rsid w:val="00446032"/>
    <w:rsid w:val="00450B53"/>
    <w:rsid w:val="00457837"/>
    <w:rsid w:val="0046113F"/>
    <w:rsid w:val="00461F9C"/>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556B"/>
    <w:rsid w:val="004B6366"/>
    <w:rsid w:val="004B695D"/>
    <w:rsid w:val="004C278F"/>
    <w:rsid w:val="004C2A0A"/>
    <w:rsid w:val="004C79D1"/>
    <w:rsid w:val="004D0508"/>
    <w:rsid w:val="004E0F74"/>
    <w:rsid w:val="004E1F72"/>
    <w:rsid w:val="004E3B62"/>
    <w:rsid w:val="004F02DB"/>
    <w:rsid w:val="004F26A8"/>
    <w:rsid w:val="004F5E94"/>
    <w:rsid w:val="004F75FD"/>
    <w:rsid w:val="004F7AA9"/>
    <w:rsid w:val="004F7C4F"/>
    <w:rsid w:val="00507669"/>
    <w:rsid w:val="0051164E"/>
    <w:rsid w:val="00516F14"/>
    <w:rsid w:val="0052639A"/>
    <w:rsid w:val="0052739F"/>
    <w:rsid w:val="005349BD"/>
    <w:rsid w:val="00543C16"/>
    <w:rsid w:val="0055047C"/>
    <w:rsid w:val="0055415E"/>
    <w:rsid w:val="00557DB3"/>
    <w:rsid w:val="00563C21"/>
    <w:rsid w:val="005644EE"/>
    <w:rsid w:val="00572A3F"/>
    <w:rsid w:val="00575669"/>
    <w:rsid w:val="005760B2"/>
    <w:rsid w:val="00576D26"/>
    <w:rsid w:val="00576FA2"/>
    <w:rsid w:val="0058047A"/>
    <w:rsid w:val="005808DB"/>
    <w:rsid w:val="0058259A"/>
    <w:rsid w:val="00591066"/>
    <w:rsid w:val="00597739"/>
    <w:rsid w:val="005A23ED"/>
    <w:rsid w:val="005A6C72"/>
    <w:rsid w:val="005B06FB"/>
    <w:rsid w:val="005B1472"/>
    <w:rsid w:val="005B2C00"/>
    <w:rsid w:val="005B2F26"/>
    <w:rsid w:val="005B47A1"/>
    <w:rsid w:val="005B4A29"/>
    <w:rsid w:val="005B5B66"/>
    <w:rsid w:val="005C73D4"/>
    <w:rsid w:val="005C7549"/>
    <w:rsid w:val="005C7A62"/>
    <w:rsid w:val="005C7C9A"/>
    <w:rsid w:val="005D1397"/>
    <w:rsid w:val="005E0D7C"/>
    <w:rsid w:val="005E16B1"/>
    <w:rsid w:val="005E2DA4"/>
    <w:rsid w:val="005E38E5"/>
    <w:rsid w:val="005E5A79"/>
    <w:rsid w:val="005E6AFE"/>
    <w:rsid w:val="005E6F83"/>
    <w:rsid w:val="005F2E6C"/>
    <w:rsid w:val="005F5826"/>
    <w:rsid w:val="00600E5F"/>
    <w:rsid w:val="00605351"/>
    <w:rsid w:val="0061108B"/>
    <w:rsid w:val="00613526"/>
    <w:rsid w:val="006148F4"/>
    <w:rsid w:val="006149F6"/>
    <w:rsid w:val="00614A43"/>
    <w:rsid w:val="00615C7A"/>
    <w:rsid w:val="006204ED"/>
    <w:rsid w:val="00625865"/>
    <w:rsid w:val="006260DE"/>
    <w:rsid w:val="006266A7"/>
    <w:rsid w:val="0063129C"/>
    <w:rsid w:val="006314E6"/>
    <w:rsid w:val="00635600"/>
    <w:rsid w:val="00636141"/>
    <w:rsid w:val="00636642"/>
    <w:rsid w:val="00642E02"/>
    <w:rsid w:val="0065042E"/>
    <w:rsid w:val="00650CCC"/>
    <w:rsid w:val="0065380B"/>
    <w:rsid w:val="00657552"/>
    <w:rsid w:val="00674D1D"/>
    <w:rsid w:val="00682EC5"/>
    <w:rsid w:val="00687D1B"/>
    <w:rsid w:val="00694EAA"/>
    <w:rsid w:val="00696A07"/>
    <w:rsid w:val="006A0B19"/>
    <w:rsid w:val="006A24C4"/>
    <w:rsid w:val="006A30C2"/>
    <w:rsid w:val="006B0F5E"/>
    <w:rsid w:val="006B31A5"/>
    <w:rsid w:val="006B4D1F"/>
    <w:rsid w:val="006C037C"/>
    <w:rsid w:val="006C2B26"/>
    <w:rsid w:val="006D0A1F"/>
    <w:rsid w:val="006D2563"/>
    <w:rsid w:val="006D757B"/>
    <w:rsid w:val="006E4540"/>
    <w:rsid w:val="006F1FF9"/>
    <w:rsid w:val="006F4617"/>
    <w:rsid w:val="006F4C14"/>
    <w:rsid w:val="006F6727"/>
    <w:rsid w:val="00703DC1"/>
    <w:rsid w:val="00703EE8"/>
    <w:rsid w:val="00705159"/>
    <w:rsid w:val="007071BA"/>
    <w:rsid w:val="00710767"/>
    <w:rsid w:val="00710D1B"/>
    <w:rsid w:val="00712336"/>
    <w:rsid w:val="00717D3C"/>
    <w:rsid w:val="00720261"/>
    <w:rsid w:val="00734EE1"/>
    <w:rsid w:val="00736512"/>
    <w:rsid w:val="00742166"/>
    <w:rsid w:val="007438D0"/>
    <w:rsid w:val="00745835"/>
    <w:rsid w:val="00754E3A"/>
    <w:rsid w:val="007604C2"/>
    <w:rsid w:val="00762AF4"/>
    <w:rsid w:val="00766DAE"/>
    <w:rsid w:val="0077184C"/>
    <w:rsid w:val="0077658D"/>
    <w:rsid w:val="00776841"/>
    <w:rsid w:val="00781E23"/>
    <w:rsid w:val="00787CCD"/>
    <w:rsid w:val="00794736"/>
    <w:rsid w:val="007969DE"/>
    <w:rsid w:val="00797309"/>
    <w:rsid w:val="007A2B1D"/>
    <w:rsid w:val="007A3F40"/>
    <w:rsid w:val="007A5C4A"/>
    <w:rsid w:val="007B18C6"/>
    <w:rsid w:val="007B314C"/>
    <w:rsid w:val="007B5749"/>
    <w:rsid w:val="007B71AD"/>
    <w:rsid w:val="007B7C04"/>
    <w:rsid w:val="007C10EE"/>
    <w:rsid w:val="007C6259"/>
    <w:rsid w:val="007D379F"/>
    <w:rsid w:val="007D6D79"/>
    <w:rsid w:val="007D7EE5"/>
    <w:rsid w:val="007E2CC9"/>
    <w:rsid w:val="007E31D4"/>
    <w:rsid w:val="007E5A76"/>
    <w:rsid w:val="007E743B"/>
    <w:rsid w:val="007F086D"/>
    <w:rsid w:val="007F0A5F"/>
    <w:rsid w:val="007F17D5"/>
    <w:rsid w:val="007F26A7"/>
    <w:rsid w:val="007F2774"/>
    <w:rsid w:val="007F368F"/>
    <w:rsid w:val="007F3A71"/>
    <w:rsid w:val="007F3C7C"/>
    <w:rsid w:val="007F6DD5"/>
    <w:rsid w:val="00803FE3"/>
    <w:rsid w:val="0080554F"/>
    <w:rsid w:val="00806AD0"/>
    <w:rsid w:val="00810061"/>
    <w:rsid w:val="00810FFE"/>
    <w:rsid w:val="0081321C"/>
    <w:rsid w:val="00814A6F"/>
    <w:rsid w:val="00820ACE"/>
    <w:rsid w:val="00824167"/>
    <w:rsid w:val="00824721"/>
    <w:rsid w:val="00825B92"/>
    <w:rsid w:val="0082745E"/>
    <w:rsid w:val="008277C2"/>
    <w:rsid w:val="008278B6"/>
    <w:rsid w:val="008348FB"/>
    <w:rsid w:val="00835CB1"/>
    <w:rsid w:val="00842B65"/>
    <w:rsid w:val="00845005"/>
    <w:rsid w:val="008534F1"/>
    <w:rsid w:val="00853A76"/>
    <w:rsid w:val="00854830"/>
    <w:rsid w:val="00857326"/>
    <w:rsid w:val="00860BFE"/>
    <w:rsid w:val="00866A43"/>
    <w:rsid w:val="00871D0D"/>
    <w:rsid w:val="008771A4"/>
    <w:rsid w:val="008835A8"/>
    <w:rsid w:val="008853F1"/>
    <w:rsid w:val="00885AC4"/>
    <w:rsid w:val="00886175"/>
    <w:rsid w:val="008872F0"/>
    <w:rsid w:val="00897A80"/>
    <w:rsid w:val="008A1E9E"/>
    <w:rsid w:val="008A3BFA"/>
    <w:rsid w:val="008A671B"/>
    <w:rsid w:val="008B2D38"/>
    <w:rsid w:val="008B2F4D"/>
    <w:rsid w:val="008B495B"/>
    <w:rsid w:val="008B4F92"/>
    <w:rsid w:val="008C1785"/>
    <w:rsid w:val="008C1878"/>
    <w:rsid w:val="008C5277"/>
    <w:rsid w:val="008D0B06"/>
    <w:rsid w:val="008D3470"/>
    <w:rsid w:val="008E0338"/>
    <w:rsid w:val="008E15B5"/>
    <w:rsid w:val="008E2922"/>
    <w:rsid w:val="008E56B1"/>
    <w:rsid w:val="008F2F96"/>
    <w:rsid w:val="00901EBD"/>
    <w:rsid w:val="00902254"/>
    <w:rsid w:val="0090332A"/>
    <w:rsid w:val="0090623A"/>
    <w:rsid w:val="00912E4E"/>
    <w:rsid w:val="00913DED"/>
    <w:rsid w:val="00914518"/>
    <w:rsid w:val="00922103"/>
    <w:rsid w:val="009234C5"/>
    <w:rsid w:val="00924DB0"/>
    <w:rsid w:val="00925866"/>
    <w:rsid w:val="009313D9"/>
    <w:rsid w:val="009321C9"/>
    <w:rsid w:val="009333FB"/>
    <w:rsid w:val="00940EEF"/>
    <w:rsid w:val="00943ABB"/>
    <w:rsid w:val="009450E8"/>
    <w:rsid w:val="00946294"/>
    <w:rsid w:val="00946695"/>
    <w:rsid w:val="00954B82"/>
    <w:rsid w:val="00957075"/>
    <w:rsid w:val="009616E7"/>
    <w:rsid w:val="00966121"/>
    <w:rsid w:val="0096640A"/>
    <w:rsid w:val="00967900"/>
    <w:rsid w:val="00971FD2"/>
    <w:rsid w:val="00973388"/>
    <w:rsid w:val="009742CB"/>
    <w:rsid w:val="009743B0"/>
    <w:rsid w:val="009748A7"/>
    <w:rsid w:val="00980C69"/>
    <w:rsid w:val="00982284"/>
    <w:rsid w:val="00985081"/>
    <w:rsid w:val="0098679D"/>
    <w:rsid w:val="00990F43"/>
    <w:rsid w:val="00991874"/>
    <w:rsid w:val="00991E80"/>
    <w:rsid w:val="009A586A"/>
    <w:rsid w:val="009B02BF"/>
    <w:rsid w:val="009B1892"/>
    <w:rsid w:val="009B40CE"/>
    <w:rsid w:val="009B4AA1"/>
    <w:rsid w:val="009B711A"/>
    <w:rsid w:val="009C6CBC"/>
    <w:rsid w:val="009D0839"/>
    <w:rsid w:val="009D0AAC"/>
    <w:rsid w:val="009D0C6D"/>
    <w:rsid w:val="009D1EDC"/>
    <w:rsid w:val="009D4881"/>
    <w:rsid w:val="009E2640"/>
    <w:rsid w:val="009E51EF"/>
    <w:rsid w:val="009E6009"/>
    <w:rsid w:val="009F086E"/>
    <w:rsid w:val="009F52E7"/>
    <w:rsid w:val="009F6394"/>
    <w:rsid w:val="00A02A8B"/>
    <w:rsid w:val="00A04221"/>
    <w:rsid w:val="00A16E70"/>
    <w:rsid w:val="00A306CA"/>
    <w:rsid w:val="00A36EAE"/>
    <w:rsid w:val="00A3718A"/>
    <w:rsid w:val="00A444A5"/>
    <w:rsid w:val="00A456D1"/>
    <w:rsid w:val="00A4599C"/>
    <w:rsid w:val="00A473AB"/>
    <w:rsid w:val="00A60D24"/>
    <w:rsid w:val="00A62DB7"/>
    <w:rsid w:val="00A654E9"/>
    <w:rsid w:val="00A70972"/>
    <w:rsid w:val="00A71620"/>
    <w:rsid w:val="00A76B02"/>
    <w:rsid w:val="00A829DC"/>
    <w:rsid w:val="00A82A6B"/>
    <w:rsid w:val="00A947AB"/>
    <w:rsid w:val="00A95399"/>
    <w:rsid w:val="00A972B6"/>
    <w:rsid w:val="00A97531"/>
    <w:rsid w:val="00A97983"/>
    <w:rsid w:val="00A97BAA"/>
    <w:rsid w:val="00AA594A"/>
    <w:rsid w:val="00AA63E9"/>
    <w:rsid w:val="00AA6E19"/>
    <w:rsid w:val="00AB4F70"/>
    <w:rsid w:val="00AB612D"/>
    <w:rsid w:val="00AC059D"/>
    <w:rsid w:val="00AC22B3"/>
    <w:rsid w:val="00AC7B2D"/>
    <w:rsid w:val="00AD1F6B"/>
    <w:rsid w:val="00AD6723"/>
    <w:rsid w:val="00AD7B2D"/>
    <w:rsid w:val="00AE38FC"/>
    <w:rsid w:val="00AE6277"/>
    <w:rsid w:val="00AE6BD9"/>
    <w:rsid w:val="00AE7BED"/>
    <w:rsid w:val="00AF23E7"/>
    <w:rsid w:val="00AF462D"/>
    <w:rsid w:val="00AF4FA6"/>
    <w:rsid w:val="00AF5100"/>
    <w:rsid w:val="00AF55EF"/>
    <w:rsid w:val="00AF7524"/>
    <w:rsid w:val="00AF7FF5"/>
    <w:rsid w:val="00B05223"/>
    <w:rsid w:val="00B133DE"/>
    <w:rsid w:val="00B1456F"/>
    <w:rsid w:val="00B21C27"/>
    <w:rsid w:val="00B22CA8"/>
    <w:rsid w:val="00B23DA6"/>
    <w:rsid w:val="00B253C0"/>
    <w:rsid w:val="00B306E7"/>
    <w:rsid w:val="00B30F68"/>
    <w:rsid w:val="00B32ED4"/>
    <w:rsid w:val="00B4454E"/>
    <w:rsid w:val="00B65D90"/>
    <w:rsid w:val="00B673B8"/>
    <w:rsid w:val="00B677A3"/>
    <w:rsid w:val="00B7349B"/>
    <w:rsid w:val="00B92015"/>
    <w:rsid w:val="00B9511B"/>
    <w:rsid w:val="00BA46F9"/>
    <w:rsid w:val="00BB0F30"/>
    <w:rsid w:val="00BB6CE2"/>
    <w:rsid w:val="00BC4D63"/>
    <w:rsid w:val="00BC6889"/>
    <w:rsid w:val="00BC6BD1"/>
    <w:rsid w:val="00BC70FD"/>
    <w:rsid w:val="00BD347B"/>
    <w:rsid w:val="00BD430E"/>
    <w:rsid w:val="00BD44FB"/>
    <w:rsid w:val="00BE117E"/>
    <w:rsid w:val="00BF5A40"/>
    <w:rsid w:val="00C0273C"/>
    <w:rsid w:val="00C11605"/>
    <w:rsid w:val="00C137DB"/>
    <w:rsid w:val="00C21F35"/>
    <w:rsid w:val="00C222C1"/>
    <w:rsid w:val="00C33038"/>
    <w:rsid w:val="00C3785F"/>
    <w:rsid w:val="00C4382B"/>
    <w:rsid w:val="00C47645"/>
    <w:rsid w:val="00C51CD4"/>
    <w:rsid w:val="00C61603"/>
    <w:rsid w:val="00C62385"/>
    <w:rsid w:val="00C65A88"/>
    <w:rsid w:val="00C672EC"/>
    <w:rsid w:val="00C7077A"/>
    <w:rsid w:val="00C710AA"/>
    <w:rsid w:val="00C75C57"/>
    <w:rsid w:val="00C77D07"/>
    <w:rsid w:val="00C81678"/>
    <w:rsid w:val="00C824FC"/>
    <w:rsid w:val="00C924F9"/>
    <w:rsid w:val="00C92B7B"/>
    <w:rsid w:val="00C940F6"/>
    <w:rsid w:val="00C952BC"/>
    <w:rsid w:val="00C95ADB"/>
    <w:rsid w:val="00CA2561"/>
    <w:rsid w:val="00CA64D4"/>
    <w:rsid w:val="00CB260E"/>
    <w:rsid w:val="00CB4271"/>
    <w:rsid w:val="00CC1F98"/>
    <w:rsid w:val="00CC25CC"/>
    <w:rsid w:val="00CC7893"/>
    <w:rsid w:val="00CD002B"/>
    <w:rsid w:val="00CD0C36"/>
    <w:rsid w:val="00CD56BD"/>
    <w:rsid w:val="00CD7A2B"/>
    <w:rsid w:val="00CE130E"/>
    <w:rsid w:val="00CE43C2"/>
    <w:rsid w:val="00CF059C"/>
    <w:rsid w:val="00CF0A7B"/>
    <w:rsid w:val="00CF2832"/>
    <w:rsid w:val="00D11983"/>
    <w:rsid w:val="00D2491D"/>
    <w:rsid w:val="00D27097"/>
    <w:rsid w:val="00D27E5C"/>
    <w:rsid w:val="00D35A3B"/>
    <w:rsid w:val="00D40F71"/>
    <w:rsid w:val="00D563FA"/>
    <w:rsid w:val="00D656AC"/>
    <w:rsid w:val="00D66B1F"/>
    <w:rsid w:val="00D710E7"/>
    <w:rsid w:val="00D7331F"/>
    <w:rsid w:val="00D8157A"/>
    <w:rsid w:val="00D81C8B"/>
    <w:rsid w:val="00D84208"/>
    <w:rsid w:val="00D946F9"/>
    <w:rsid w:val="00DA1962"/>
    <w:rsid w:val="00DA3342"/>
    <w:rsid w:val="00DA6011"/>
    <w:rsid w:val="00DB0107"/>
    <w:rsid w:val="00DB31A1"/>
    <w:rsid w:val="00DB475C"/>
    <w:rsid w:val="00DB4E72"/>
    <w:rsid w:val="00DB7BD0"/>
    <w:rsid w:val="00DC1218"/>
    <w:rsid w:val="00DC2854"/>
    <w:rsid w:val="00DC633B"/>
    <w:rsid w:val="00DC7060"/>
    <w:rsid w:val="00DD2199"/>
    <w:rsid w:val="00DD561C"/>
    <w:rsid w:val="00DE1A0A"/>
    <w:rsid w:val="00DE1DB0"/>
    <w:rsid w:val="00DE40EF"/>
    <w:rsid w:val="00DF0CFE"/>
    <w:rsid w:val="00DF122D"/>
    <w:rsid w:val="00DF4BE3"/>
    <w:rsid w:val="00E01D26"/>
    <w:rsid w:val="00E035AD"/>
    <w:rsid w:val="00E03DEA"/>
    <w:rsid w:val="00E0491D"/>
    <w:rsid w:val="00E04A99"/>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364C"/>
    <w:rsid w:val="00E843C7"/>
    <w:rsid w:val="00E96402"/>
    <w:rsid w:val="00E97FB9"/>
    <w:rsid w:val="00EA1C8F"/>
    <w:rsid w:val="00EA2DEA"/>
    <w:rsid w:val="00EA2E7A"/>
    <w:rsid w:val="00EA5680"/>
    <w:rsid w:val="00EB1A19"/>
    <w:rsid w:val="00EB5742"/>
    <w:rsid w:val="00EC1AA9"/>
    <w:rsid w:val="00EC43DA"/>
    <w:rsid w:val="00EC47CB"/>
    <w:rsid w:val="00ED0FCA"/>
    <w:rsid w:val="00ED10D4"/>
    <w:rsid w:val="00ED2952"/>
    <w:rsid w:val="00ED6FAC"/>
    <w:rsid w:val="00EE26B2"/>
    <w:rsid w:val="00EE496A"/>
    <w:rsid w:val="00EE55F7"/>
    <w:rsid w:val="00EF2A42"/>
    <w:rsid w:val="00EF31B4"/>
    <w:rsid w:val="00EF3F31"/>
    <w:rsid w:val="00EF4441"/>
    <w:rsid w:val="00EF44EE"/>
    <w:rsid w:val="00F0381E"/>
    <w:rsid w:val="00F06B78"/>
    <w:rsid w:val="00F106B0"/>
    <w:rsid w:val="00F1219F"/>
    <w:rsid w:val="00F149B5"/>
    <w:rsid w:val="00F150CD"/>
    <w:rsid w:val="00F15942"/>
    <w:rsid w:val="00F20951"/>
    <w:rsid w:val="00F301C5"/>
    <w:rsid w:val="00F34343"/>
    <w:rsid w:val="00F42248"/>
    <w:rsid w:val="00F44E23"/>
    <w:rsid w:val="00F515AA"/>
    <w:rsid w:val="00F52C30"/>
    <w:rsid w:val="00F569BA"/>
    <w:rsid w:val="00F62265"/>
    <w:rsid w:val="00F63087"/>
    <w:rsid w:val="00F631C3"/>
    <w:rsid w:val="00F641AA"/>
    <w:rsid w:val="00F64521"/>
    <w:rsid w:val="00F7024B"/>
    <w:rsid w:val="00F72FAA"/>
    <w:rsid w:val="00F739CA"/>
    <w:rsid w:val="00F8034B"/>
    <w:rsid w:val="00F82732"/>
    <w:rsid w:val="00F832EC"/>
    <w:rsid w:val="00F83411"/>
    <w:rsid w:val="00F847C9"/>
    <w:rsid w:val="00F85D42"/>
    <w:rsid w:val="00F92A79"/>
    <w:rsid w:val="00FA269E"/>
    <w:rsid w:val="00FA4698"/>
    <w:rsid w:val="00FB7503"/>
    <w:rsid w:val="00FC1BB2"/>
    <w:rsid w:val="00FC442D"/>
    <w:rsid w:val="00FC5307"/>
    <w:rsid w:val="00FE11FC"/>
    <w:rsid w:val="00FE2A9E"/>
    <w:rsid w:val="00FE2CBB"/>
    <w:rsid w:val="00FE391E"/>
    <w:rsid w:val="00FE6C65"/>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61"/>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61"/>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3B37-22FC-499E-859B-1FD6DDE6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14</cp:revision>
  <cp:lastPrinted>2016-02-08T17:15:00Z</cp:lastPrinted>
  <dcterms:created xsi:type="dcterms:W3CDTF">2015-12-17T21:16:00Z</dcterms:created>
  <dcterms:modified xsi:type="dcterms:W3CDTF">2016-02-08T17:15:00Z</dcterms:modified>
</cp:coreProperties>
</file>