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590F5C">
        <w:rPr>
          <w:rFonts w:ascii="Times New Roman" w:hAnsi="Times New Roman"/>
          <w:sz w:val="28"/>
          <w:szCs w:val="28"/>
        </w:rPr>
        <w:t>27</w:t>
      </w:r>
      <w:r w:rsidR="00EC0713">
        <w:rPr>
          <w:rFonts w:ascii="Times New Roman" w:hAnsi="Times New Roman"/>
          <w:sz w:val="28"/>
          <w:szCs w:val="28"/>
        </w:rPr>
        <w:t xml:space="preserve"> October</w:t>
      </w:r>
      <w:r w:rsidR="003D75BA">
        <w:rPr>
          <w:rFonts w:ascii="Times New Roman" w:hAnsi="Times New Roman"/>
          <w:sz w:val="28"/>
          <w:szCs w:val="28"/>
        </w:rPr>
        <w:t xml:space="preserve"> 2016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Horrabin</w:t>
      </w:r>
      <w:proofErr w:type="spellEnd"/>
      <w:r>
        <w:rPr>
          <w:rFonts w:ascii="Times New Roman" w:hAnsi="Times New Roman"/>
          <w:b/>
        </w:rPr>
        <w:t xml:space="preserve">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590F5C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13 October</w:t>
      </w:r>
      <w:r w:rsidR="003D75BA">
        <w:rPr>
          <w:rFonts w:ascii="Times New Roman" w:hAnsi="Times New Roman"/>
        </w:rPr>
        <w:t xml:space="preserve"> 2016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1C6967" w:rsidRDefault="001C6967" w:rsidP="001C6967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B00227" w:rsidRDefault="00B00227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University Libraries</w:t>
      </w:r>
    </w:p>
    <w:p w:rsidR="00B00227" w:rsidRDefault="00B00227" w:rsidP="00B00227">
      <w:pPr>
        <w:pStyle w:val="ListParagraph"/>
        <w:ind w:left="1440"/>
        <w:rPr>
          <w:rFonts w:ascii="Times New Roman" w:hAnsi="Times New Roman"/>
        </w:rPr>
      </w:pPr>
    </w:p>
    <w:p w:rsidR="00B00227" w:rsidRDefault="00B00227" w:rsidP="00B00227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New Course</w:t>
      </w:r>
    </w:p>
    <w:p w:rsidR="00B00227" w:rsidRDefault="00B00227" w:rsidP="00B00227">
      <w:pPr>
        <w:pStyle w:val="ListParagraph"/>
        <w:ind w:left="2250"/>
        <w:rPr>
          <w:rFonts w:ascii="Times New Roman" w:hAnsi="Times New Roman"/>
        </w:rPr>
      </w:pPr>
    </w:p>
    <w:p w:rsidR="00B00227" w:rsidRDefault="00B00227" w:rsidP="00B00227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 360, Research Methods for General and Professional Studies,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4F324D" w:rsidRDefault="004F324D" w:rsidP="004F324D">
      <w:pPr>
        <w:pStyle w:val="ListParagraph"/>
        <w:ind w:left="2880"/>
        <w:rPr>
          <w:rFonts w:ascii="Times New Roman" w:hAnsi="Times New Roman"/>
        </w:rPr>
      </w:pPr>
    </w:p>
    <w:p w:rsidR="001B79CD" w:rsidRDefault="001B79CD" w:rsidP="004F324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School of Engineering</w:t>
      </w:r>
    </w:p>
    <w:p w:rsidR="00B40CEC" w:rsidRDefault="00B40CEC" w:rsidP="00B40CEC">
      <w:pPr>
        <w:pStyle w:val="ListParagraph"/>
        <w:ind w:left="1440"/>
        <w:rPr>
          <w:rFonts w:ascii="Times New Roman" w:hAnsi="Times New Roman"/>
        </w:rPr>
      </w:pPr>
    </w:p>
    <w:p w:rsidR="001B79CD" w:rsidRDefault="001B79CD" w:rsidP="001B79CD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Change in Prerequisites</w:t>
      </w:r>
    </w:p>
    <w:p w:rsidR="00B40CEC" w:rsidRDefault="00B40CEC" w:rsidP="00B40CEC">
      <w:pPr>
        <w:pStyle w:val="ListParagraph"/>
        <w:ind w:left="2880"/>
        <w:rPr>
          <w:rFonts w:ascii="Times New Roman" w:hAnsi="Times New Roman"/>
        </w:rPr>
      </w:pPr>
    </w:p>
    <w:p w:rsidR="00B40CEC" w:rsidRDefault="00B40CEC" w:rsidP="00B40CEC">
      <w:pPr>
        <w:pStyle w:val="ListParagraph"/>
        <w:numPr>
          <w:ilvl w:val="0"/>
          <w:numId w:val="4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ENGR 490, Engineering Senior Design 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repeatable </w:t>
      </w:r>
      <w:proofErr w:type="gramStart"/>
      <w:r>
        <w:rPr>
          <w:rFonts w:ascii="Times New Roman" w:hAnsi="Times New Roman"/>
        </w:rPr>
        <w:t xml:space="preserve">to 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40CEC" w:rsidRDefault="00B40CEC" w:rsidP="00B40CEC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C or above in all Engineering core courses (except ENGR 491) and senior standing. </w:t>
      </w:r>
    </w:p>
    <w:p w:rsidR="00B40CEC" w:rsidRPr="00DC0F53" w:rsidRDefault="00B40CEC" w:rsidP="00B40CEC">
      <w:pPr>
        <w:pStyle w:val="ListParagraph"/>
        <w:ind w:left="4320" w:hanging="1440"/>
        <w:rPr>
          <w:rFonts w:ascii="Times New Roman" w:hAnsi="Times New Roman"/>
        </w:rPr>
      </w:pPr>
    </w:p>
    <w:p w:rsidR="00B40CEC" w:rsidRPr="00DC0F53" w:rsidRDefault="00B40CEC" w:rsidP="00B40CEC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For Engineering and Mechanical Engineering Degrees, C or above in all required Math, Science, Engineering core courses (except for ENGR 491); for Engineering, complete 21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 in Emphasis of Study with a C or above</w:t>
      </w:r>
    </w:p>
    <w:p w:rsidR="001B79CD" w:rsidRDefault="001B79CD" w:rsidP="00B40CEC">
      <w:pPr>
        <w:pStyle w:val="ListParagraph"/>
        <w:ind w:left="288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Engineering Technology</w:t>
      </w:r>
    </w:p>
    <w:p w:rsidR="004F324D" w:rsidRDefault="004F324D" w:rsidP="004F324D">
      <w:pPr>
        <w:pStyle w:val="ListParagraph"/>
        <w:ind w:left="144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Requests for Changes in Prerequisites and Course Descriptions</w:t>
      </w:r>
    </w:p>
    <w:p w:rsidR="004F324D" w:rsidRDefault="004F324D" w:rsidP="004F324D">
      <w:pPr>
        <w:pStyle w:val="ListParagraph"/>
        <w:ind w:left="225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CSTM 455, Construction Management Seminar,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r w:rsidR="001B79CD">
        <w:rPr>
          <w:rFonts w:ascii="Times New Roman" w:hAnsi="Times New Roman"/>
        </w:rPr>
        <w:t xml:space="preserve">, repeatable </w:t>
      </w:r>
      <w:proofErr w:type="gramStart"/>
      <w:r w:rsidR="001B79CD">
        <w:rPr>
          <w:rFonts w:ascii="Times New Roman" w:hAnsi="Times New Roman"/>
        </w:rPr>
        <w:t xml:space="preserve">to 3 </w:t>
      </w:r>
      <w:proofErr w:type="spellStart"/>
      <w:r w:rsidR="001B79CD">
        <w:rPr>
          <w:rFonts w:ascii="Times New Roman" w:hAnsi="Times New Roman"/>
        </w:rPr>
        <w:t>s.h</w:t>
      </w:r>
      <w:proofErr w:type="spellEnd"/>
      <w:proofErr w:type="gramEnd"/>
      <w:r w:rsidR="001B79CD">
        <w:rPr>
          <w:rFonts w:ascii="Times New Roman" w:hAnsi="Times New Roman"/>
        </w:rPr>
        <w:t>.</w:t>
      </w:r>
    </w:p>
    <w:p w:rsidR="004F324D" w:rsidRDefault="004F324D" w:rsidP="001B79CD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Each offering provides students with an opportunity for intensive study in specialty topics reflective of the variety in Construction </w:t>
      </w:r>
      <w:r w:rsidR="001B79CD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anagement. </w:t>
      </w:r>
      <w:r w:rsidR="001B79CD">
        <w:rPr>
          <w:rFonts w:ascii="Times New Roman" w:hAnsi="Times New Roman"/>
          <w:i/>
        </w:rPr>
        <w:t xml:space="preserve">May be repeated with different topics for a maximum </w:t>
      </w:r>
      <w:proofErr w:type="gramStart"/>
      <w:r w:rsidR="001B79CD">
        <w:rPr>
          <w:rFonts w:ascii="Times New Roman" w:hAnsi="Times New Roman"/>
          <w:i/>
        </w:rPr>
        <w:t xml:space="preserve">of 3 </w:t>
      </w:r>
      <w:proofErr w:type="spellStart"/>
      <w:r w:rsidR="001B79CD">
        <w:rPr>
          <w:rFonts w:ascii="Times New Roman" w:hAnsi="Times New Roman"/>
          <w:i/>
        </w:rPr>
        <w:t>s.h</w:t>
      </w:r>
      <w:proofErr w:type="spellEnd"/>
      <w:proofErr w:type="gramEnd"/>
      <w:r w:rsidR="001B79CD">
        <w:rPr>
          <w:rFonts w:ascii="Times New Roman" w:hAnsi="Times New Roman"/>
          <w:i/>
        </w:rPr>
        <w:t>.</w:t>
      </w:r>
    </w:p>
    <w:p w:rsidR="001B79CD" w:rsidRPr="001B79CD" w:rsidRDefault="001B79CD" w:rsidP="001B79CD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Pre- or Co-requisite CSTM 430</w:t>
      </w:r>
    </w:p>
    <w:p w:rsidR="001B79CD" w:rsidRPr="00DC0F53" w:rsidRDefault="001B79CD" w:rsidP="001B79CD">
      <w:pPr>
        <w:pStyle w:val="ListParagraph"/>
        <w:ind w:left="4320" w:hanging="1440"/>
        <w:rPr>
          <w:rFonts w:ascii="Times New Roman" w:hAnsi="Times New Roman"/>
        </w:rPr>
      </w:pPr>
    </w:p>
    <w:p w:rsidR="001B79CD" w:rsidRDefault="004F324D" w:rsidP="001B79CD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lastRenderedPageBreak/>
        <w:t>Proposed:</w:t>
      </w:r>
      <w:r>
        <w:rPr>
          <w:rFonts w:ascii="Times New Roman" w:hAnsi="Times New Roman"/>
        </w:rPr>
        <w:tab/>
      </w:r>
      <w:r w:rsidR="001B79CD">
        <w:rPr>
          <w:rFonts w:ascii="Times New Roman" w:hAnsi="Times New Roman"/>
        </w:rPr>
        <w:t xml:space="preserve">Each offering provides students with an opportunity for intensive study in specialty topics reflective of the variety in Construction Management. </w:t>
      </w:r>
      <w:r w:rsidR="001B79CD">
        <w:rPr>
          <w:rFonts w:ascii="Times New Roman" w:hAnsi="Times New Roman"/>
          <w:i/>
        </w:rPr>
        <w:t xml:space="preserve">May be repeated with different topics for a maximum of 3 </w:t>
      </w:r>
      <w:proofErr w:type="spellStart"/>
      <w:r w:rsidR="001B79CD">
        <w:rPr>
          <w:rFonts w:ascii="Times New Roman" w:hAnsi="Times New Roman"/>
          <w:i/>
        </w:rPr>
        <w:t>s.h</w:t>
      </w:r>
      <w:proofErr w:type="spellEnd"/>
      <w:r w:rsidR="001B79CD">
        <w:rPr>
          <w:rFonts w:ascii="Times New Roman" w:hAnsi="Times New Roman"/>
          <w:i/>
        </w:rPr>
        <w:t>. Graded S/U only.</w:t>
      </w:r>
    </w:p>
    <w:p w:rsidR="001B79CD" w:rsidRPr="001B79CD" w:rsidRDefault="001B79CD" w:rsidP="001B79CD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Junior </w:t>
      </w:r>
      <w:r w:rsidR="00B40CEC">
        <w:rPr>
          <w:rFonts w:ascii="Times New Roman" w:hAnsi="Times New Roman"/>
        </w:rPr>
        <w:t>S</w:t>
      </w:r>
      <w:r>
        <w:rPr>
          <w:rFonts w:ascii="Times New Roman" w:hAnsi="Times New Roman"/>
        </w:rPr>
        <w:t>tanding or permission of instructor</w:t>
      </w:r>
    </w:p>
    <w:p w:rsidR="001B79CD" w:rsidRDefault="001B79CD" w:rsidP="001B79CD">
      <w:pPr>
        <w:pStyle w:val="ListParagraph"/>
        <w:ind w:left="288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455, Engineering Technology Seminar,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r w:rsidR="00B40CEC">
        <w:rPr>
          <w:rFonts w:ascii="Times New Roman" w:hAnsi="Times New Roman"/>
        </w:rPr>
        <w:t xml:space="preserve">, repeatable </w:t>
      </w:r>
      <w:proofErr w:type="gramStart"/>
      <w:r w:rsidR="00B40CEC">
        <w:rPr>
          <w:rFonts w:ascii="Times New Roman" w:hAnsi="Times New Roman"/>
        </w:rPr>
        <w:t xml:space="preserve">to 3 </w:t>
      </w:r>
      <w:proofErr w:type="spellStart"/>
      <w:r w:rsidR="00B40CEC">
        <w:rPr>
          <w:rFonts w:ascii="Times New Roman" w:hAnsi="Times New Roman"/>
        </w:rPr>
        <w:t>s.h</w:t>
      </w:r>
      <w:proofErr w:type="spellEnd"/>
      <w:proofErr w:type="gramEnd"/>
      <w:r w:rsidR="00B40CEC">
        <w:rPr>
          <w:rFonts w:ascii="Times New Roman" w:hAnsi="Times New Roman"/>
        </w:rPr>
        <w:t>.</w:t>
      </w:r>
    </w:p>
    <w:p w:rsidR="00B40CEC" w:rsidRDefault="00B40CEC" w:rsidP="00B40CEC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Each offering provides students with an opportunity for intensive study in specialty topics reflective of the variety in Engineering Technology. </w:t>
      </w:r>
      <w:r>
        <w:rPr>
          <w:rFonts w:ascii="Times New Roman" w:hAnsi="Times New Roman"/>
          <w:i/>
        </w:rPr>
        <w:t xml:space="preserve">May be repeated with different topics for a maximum </w:t>
      </w:r>
      <w:proofErr w:type="gramStart"/>
      <w:r>
        <w:rPr>
          <w:rFonts w:ascii="Times New Roman" w:hAnsi="Times New Roman"/>
          <w:i/>
        </w:rPr>
        <w:t xml:space="preserve">of 3 </w:t>
      </w:r>
      <w:proofErr w:type="spellStart"/>
      <w:r>
        <w:rPr>
          <w:rFonts w:ascii="Times New Roman" w:hAnsi="Times New Roman"/>
          <w:i/>
        </w:rPr>
        <w:t>s.h</w:t>
      </w:r>
      <w:proofErr w:type="spellEnd"/>
      <w:proofErr w:type="gramEnd"/>
      <w:r>
        <w:rPr>
          <w:rFonts w:ascii="Times New Roman" w:hAnsi="Times New Roman"/>
          <w:i/>
        </w:rPr>
        <w:t>.</w:t>
      </w:r>
    </w:p>
    <w:p w:rsidR="00B40CEC" w:rsidRPr="001B79CD" w:rsidRDefault="00B40CEC" w:rsidP="00B40CEC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Senior Standing</w:t>
      </w:r>
    </w:p>
    <w:p w:rsidR="00B40CEC" w:rsidRPr="00DC0F53" w:rsidRDefault="00B40CEC" w:rsidP="00B40CEC">
      <w:pPr>
        <w:pStyle w:val="ListParagraph"/>
        <w:ind w:left="4320" w:hanging="1440"/>
        <w:rPr>
          <w:rFonts w:ascii="Times New Roman" w:hAnsi="Times New Roman"/>
        </w:rPr>
      </w:pPr>
    </w:p>
    <w:p w:rsidR="00B40CEC" w:rsidRDefault="00B40CEC" w:rsidP="00B40CEC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Each offering provides students with an opportunity for intensive study in specialty topics reflective of the variety in Engineering Technology. </w:t>
      </w:r>
      <w:r>
        <w:rPr>
          <w:rFonts w:ascii="Times New Roman" w:hAnsi="Times New Roman"/>
          <w:i/>
        </w:rPr>
        <w:t xml:space="preserve">May be repeated with different topics for a maximum of 3 </w:t>
      </w:r>
      <w:proofErr w:type="spellStart"/>
      <w:r>
        <w:rPr>
          <w:rFonts w:ascii="Times New Roman" w:hAnsi="Times New Roman"/>
          <w:i/>
        </w:rPr>
        <w:t>s.h</w:t>
      </w:r>
      <w:proofErr w:type="spellEnd"/>
      <w:r>
        <w:rPr>
          <w:rFonts w:ascii="Times New Roman" w:hAnsi="Times New Roman"/>
          <w:i/>
        </w:rPr>
        <w:t>. Graded S/U only.</w:t>
      </w:r>
    </w:p>
    <w:p w:rsidR="00B40CEC" w:rsidRPr="001B79CD" w:rsidRDefault="00B40CEC" w:rsidP="00B40CEC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Junior standing or permission of instructor</w:t>
      </w:r>
    </w:p>
    <w:p w:rsidR="00B40CEC" w:rsidRDefault="00B40CEC" w:rsidP="00B40CEC">
      <w:pPr>
        <w:pStyle w:val="ListParagraph"/>
        <w:ind w:left="288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GCOM 455, Graphic Communication Seminar,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r w:rsidR="00DC19C9">
        <w:rPr>
          <w:rFonts w:ascii="Times New Roman" w:hAnsi="Times New Roman"/>
        </w:rPr>
        <w:t xml:space="preserve">, repeatable </w:t>
      </w:r>
      <w:proofErr w:type="gramStart"/>
      <w:r w:rsidR="00DC19C9">
        <w:rPr>
          <w:rFonts w:ascii="Times New Roman" w:hAnsi="Times New Roman"/>
        </w:rPr>
        <w:t xml:space="preserve">to 3 </w:t>
      </w:r>
      <w:proofErr w:type="spellStart"/>
      <w:r w:rsidR="00DC19C9">
        <w:rPr>
          <w:rFonts w:ascii="Times New Roman" w:hAnsi="Times New Roman"/>
        </w:rPr>
        <w:t>s.h</w:t>
      </w:r>
      <w:proofErr w:type="spellEnd"/>
      <w:proofErr w:type="gramEnd"/>
      <w:r w:rsidR="00DC19C9">
        <w:rPr>
          <w:rFonts w:ascii="Times New Roman" w:hAnsi="Times New Roman"/>
        </w:rPr>
        <w:t>.</w:t>
      </w:r>
    </w:p>
    <w:p w:rsidR="00DC19C9" w:rsidRDefault="00DC19C9" w:rsidP="00DC19C9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Each offering provides students with an opportunity for intensive study in specialty topics reflective of the variety in Graphic Communication. </w:t>
      </w:r>
      <w:r>
        <w:rPr>
          <w:rFonts w:ascii="Times New Roman" w:hAnsi="Times New Roman"/>
          <w:i/>
        </w:rPr>
        <w:t xml:space="preserve">May be repeated with different topics for a maximum </w:t>
      </w:r>
      <w:proofErr w:type="gramStart"/>
      <w:r>
        <w:rPr>
          <w:rFonts w:ascii="Times New Roman" w:hAnsi="Times New Roman"/>
          <w:i/>
        </w:rPr>
        <w:t xml:space="preserve">of 3 </w:t>
      </w:r>
      <w:proofErr w:type="spellStart"/>
      <w:r>
        <w:rPr>
          <w:rFonts w:ascii="Times New Roman" w:hAnsi="Times New Roman"/>
          <w:i/>
        </w:rPr>
        <w:t>s.h</w:t>
      </w:r>
      <w:proofErr w:type="spellEnd"/>
      <w:proofErr w:type="gramEnd"/>
      <w:r>
        <w:rPr>
          <w:rFonts w:ascii="Times New Roman" w:hAnsi="Times New Roman"/>
          <w:i/>
        </w:rPr>
        <w:t>.</w:t>
      </w:r>
    </w:p>
    <w:p w:rsidR="00DC19C9" w:rsidRPr="001B79CD" w:rsidRDefault="00DC19C9" w:rsidP="00DC19C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Pre- or Co-requisite GCOM 412</w:t>
      </w:r>
    </w:p>
    <w:p w:rsidR="00DC19C9" w:rsidRPr="00DC0F53" w:rsidRDefault="00DC19C9" w:rsidP="00DC19C9">
      <w:pPr>
        <w:pStyle w:val="ListParagraph"/>
        <w:ind w:left="4320" w:hanging="1440"/>
        <w:rPr>
          <w:rFonts w:ascii="Times New Roman" w:hAnsi="Times New Roman"/>
        </w:rPr>
      </w:pPr>
    </w:p>
    <w:p w:rsidR="00DC19C9" w:rsidRDefault="00DC19C9" w:rsidP="00DC19C9">
      <w:pPr>
        <w:pStyle w:val="ListParagraph"/>
        <w:ind w:left="4320" w:hanging="144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Each offering provides students with an opportunity for intensive study in specialty topics reflective of the variety in Graphic Communication. </w:t>
      </w:r>
      <w:r>
        <w:rPr>
          <w:rFonts w:ascii="Times New Roman" w:hAnsi="Times New Roman"/>
          <w:i/>
        </w:rPr>
        <w:t xml:space="preserve">May be repeated with different topics for a maximum of 3 </w:t>
      </w:r>
      <w:proofErr w:type="spellStart"/>
      <w:r>
        <w:rPr>
          <w:rFonts w:ascii="Times New Roman" w:hAnsi="Times New Roman"/>
          <w:i/>
        </w:rPr>
        <w:t>s.h</w:t>
      </w:r>
      <w:proofErr w:type="spellEnd"/>
      <w:r>
        <w:rPr>
          <w:rFonts w:ascii="Times New Roman" w:hAnsi="Times New Roman"/>
          <w:i/>
        </w:rPr>
        <w:t>. Graded S/U only.</w:t>
      </w:r>
    </w:p>
    <w:p w:rsidR="00DC19C9" w:rsidRPr="001B79CD" w:rsidRDefault="00DC19C9" w:rsidP="00DC19C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Junior standing or permission of instructor</w:t>
      </w:r>
    </w:p>
    <w:p w:rsidR="00DC19C9" w:rsidRDefault="00DC19C9" w:rsidP="00DC19C9">
      <w:pPr>
        <w:pStyle w:val="ListParagraph"/>
        <w:ind w:left="288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Change of Minor</w:t>
      </w:r>
    </w:p>
    <w:p w:rsidR="004F324D" w:rsidRDefault="004F324D" w:rsidP="004F324D">
      <w:pPr>
        <w:pStyle w:val="ListParagraph"/>
        <w:ind w:left="225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Industrial Technology</w:t>
      </w:r>
    </w:p>
    <w:p w:rsidR="004F324D" w:rsidRDefault="004F324D" w:rsidP="004F324D">
      <w:pPr>
        <w:pStyle w:val="ListParagraph"/>
        <w:ind w:left="2880"/>
        <w:rPr>
          <w:rFonts w:ascii="Times New Roman" w:hAnsi="Times New Roman"/>
        </w:rPr>
      </w:pPr>
    </w:p>
    <w:p w:rsidR="00774B19" w:rsidRDefault="00774B19" w:rsidP="00774B19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School of Computer Sciences</w:t>
      </w:r>
    </w:p>
    <w:p w:rsidR="00774B19" w:rsidRDefault="00774B19" w:rsidP="00774B19">
      <w:pPr>
        <w:pStyle w:val="ListParagraph"/>
        <w:ind w:left="1440"/>
        <w:rPr>
          <w:rFonts w:ascii="Times New Roman" w:hAnsi="Times New Roman"/>
        </w:rPr>
      </w:pPr>
    </w:p>
    <w:p w:rsidR="00774B19" w:rsidRDefault="00774B19" w:rsidP="00774B19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New Minor</w:t>
      </w:r>
    </w:p>
    <w:p w:rsidR="00774B19" w:rsidRDefault="00774B19" w:rsidP="00774B19">
      <w:pPr>
        <w:pStyle w:val="ListParagraph"/>
        <w:ind w:left="2250"/>
        <w:rPr>
          <w:rFonts w:ascii="Times New Roman" w:hAnsi="Times New Roman"/>
        </w:rPr>
      </w:pPr>
    </w:p>
    <w:p w:rsidR="00774B19" w:rsidRDefault="00774B19" w:rsidP="00774B19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Cyber Security</w:t>
      </w:r>
    </w:p>
    <w:p w:rsidR="00774B19" w:rsidRDefault="00774B19" w:rsidP="00774B19">
      <w:pPr>
        <w:pStyle w:val="ListParagraph"/>
        <w:ind w:left="144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Curriculum Requests from the Department of Foreign Languages and Literatures</w:t>
      </w:r>
    </w:p>
    <w:p w:rsidR="004F324D" w:rsidRDefault="004F324D" w:rsidP="004F324D">
      <w:pPr>
        <w:pStyle w:val="ListParagraph"/>
        <w:ind w:left="144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Cross-Listing</w:t>
      </w:r>
    </w:p>
    <w:p w:rsidR="004F324D" w:rsidRDefault="004F324D" w:rsidP="004F324D">
      <w:pPr>
        <w:pStyle w:val="ListParagraph"/>
        <w:ind w:left="225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FL/GER/WS 480, Sexuality in German and Austrian Culture,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4F324D" w:rsidRDefault="004F324D" w:rsidP="004F324D">
      <w:pPr>
        <w:pStyle w:val="ListParagraph"/>
        <w:ind w:left="1440"/>
        <w:rPr>
          <w:rFonts w:ascii="Times New Roman" w:hAnsi="Times New Roman"/>
        </w:rPr>
      </w:pPr>
    </w:p>
    <w:p w:rsidR="004F324D" w:rsidRDefault="004F324D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Psychology</w:t>
      </w:r>
    </w:p>
    <w:p w:rsidR="004F324D" w:rsidRDefault="004F324D" w:rsidP="004F324D">
      <w:pPr>
        <w:pStyle w:val="ListParagraph"/>
        <w:ind w:left="144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Cross-Listing</w:t>
      </w:r>
    </w:p>
    <w:p w:rsidR="004F324D" w:rsidRDefault="004F324D" w:rsidP="004F324D">
      <w:pPr>
        <w:pStyle w:val="ListParagraph"/>
        <w:ind w:left="2250"/>
        <w:rPr>
          <w:rFonts w:ascii="Times New Roman" w:hAnsi="Times New Roman"/>
        </w:rPr>
      </w:pPr>
    </w:p>
    <w:p w:rsidR="004F324D" w:rsidRDefault="004F324D" w:rsidP="004F324D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AGE/RPTA/SOC/ANTH 202, Introduction to Gerontology,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4F324D" w:rsidRDefault="004F324D" w:rsidP="004F324D">
      <w:pPr>
        <w:pStyle w:val="ListParagraph"/>
        <w:ind w:left="2880"/>
        <w:rPr>
          <w:rFonts w:ascii="Times New Roman" w:hAnsi="Times New Roman"/>
        </w:rPr>
      </w:pPr>
    </w:p>
    <w:p w:rsidR="00043E6F" w:rsidRDefault="00043E6F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Recreation, Park and Tourism Administration</w:t>
      </w:r>
    </w:p>
    <w:p w:rsidR="00043E6F" w:rsidRDefault="00043E6F" w:rsidP="00043E6F">
      <w:pPr>
        <w:pStyle w:val="ListParagraph"/>
        <w:ind w:left="1440"/>
        <w:rPr>
          <w:rFonts w:ascii="Times New Roman" w:hAnsi="Times New Roman"/>
        </w:rPr>
      </w:pPr>
    </w:p>
    <w:p w:rsidR="00043E6F" w:rsidRDefault="00043E6F" w:rsidP="00043E6F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Change of Major</w:t>
      </w:r>
    </w:p>
    <w:p w:rsidR="00043E6F" w:rsidRDefault="00043E6F" w:rsidP="00043E6F">
      <w:pPr>
        <w:pStyle w:val="ListParagraph"/>
        <w:ind w:left="2250"/>
        <w:rPr>
          <w:rFonts w:ascii="Times New Roman" w:hAnsi="Times New Roman"/>
        </w:rPr>
      </w:pPr>
    </w:p>
    <w:p w:rsidR="00043E6F" w:rsidRDefault="00043E6F" w:rsidP="00043E6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Recreation, Park and Tourism Administration</w:t>
      </w:r>
    </w:p>
    <w:p w:rsidR="00043E6F" w:rsidRDefault="00043E6F" w:rsidP="00043E6F">
      <w:pPr>
        <w:pStyle w:val="ListParagraph"/>
        <w:ind w:left="2880"/>
        <w:rPr>
          <w:rFonts w:ascii="Times New Roman" w:hAnsi="Times New Roman"/>
        </w:rPr>
      </w:pPr>
    </w:p>
    <w:p w:rsidR="0075028C" w:rsidRDefault="0075028C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590F5C">
        <w:rPr>
          <w:rFonts w:ascii="Times New Roman" w:hAnsi="Times New Roman"/>
        </w:rPr>
        <w:t>Dietetics, Fashion Merchandising, and Hospitality</w:t>
      </w:r>
    </w:p>
    <w:p w:rsidR="0075028C" w:rsidRDefault="0075028C" w:rsidP="0075028C">
      <w:pPr>
        <w:pStyle w:val="ListParagraph"/>
        <w:ind w:left="1440"/>
        <w:rPr>
          <w:rFonts w:ascii="Times New Roman" w:hAnsi="Times New Roman"/>
        </w:rPr>
      </w:pPr>
    </w:p>
    <w:p w:rsidR="00590F5C" w:rsidRDefault="00590F5C" w:rsidP="0075028C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New Course</w:t>
      </w:r>
    </w:p>
    <w:p w:rsidR="00590F5C" w:rsidRDefault="00590F5C" w:rsidP="00590F5C">
      <w:pPr>
        <w:pStyle w:val="ListParagraph"/>
        <w:ind w:left="2250"/>
        <w:rPr>
          <w:rFonts w:ascii="Times New Roman" w:hAnsi="Times New Roman"/>
        </w:rPr>
      </w:pPr>
    </w:p>
    <w:p w:rsidR="00DC0F53" w:rsidRDefault="00590F5C" w:rsidP="00DC0F53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NUTR 410, Medical Nutrition Therapy II,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Default="00DC0F53" w:rsidP="00DC0F53">
      <w:pPr>
        <w:pStyle w:val="ListParagraph"/>
        <w:ind w:left="2880"/>
        <w:rPr>
          <w:rFonts w:ascii="Times New Roman" w:hAnsi="Times New Roman"/>
        </w:rPr>
      </w:pPr>
    </w:p>
    <w:p w:rsidR="00DC0F53" w:rsidRDefault="0075028C" w:rsidP="00DC0F53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 w:rsidRPr="00DC0F53">
        <w:rPr>
          <w:rFonts w:ascii="Times New Roman" w:hAnsi="Times New Roman"/>
        </w:rPr>
        <w:t>Request</w:t>
      </w:r>
      <w:r w:rsidR="00590F5C" w:rsidRPr="00DC0F53">
        <w:rPr>
          <w:rFonts w:ascii="Times New Roman" w:hAnsi="Times New Roman"/>
        </w:rPr>
        <w:t>s</w:t>
      </w:r>
      <w:r w:rsidRPr="00DC0F53">
        <w:rPr>
          <w:rFonts w:ascii="Times New Roman" w:hAnsi="Times New Roman"/>
        </w:rPr>
        <w:t xml:space="preserve"> for Change</w:t>
      </w:r>
      <w:r w:rsidR="00590F5C" w:rsidRPr="00DC0F53">
        <w:rPr>
          <w:rFonts w:ascii="Times New Roman" w:hAnsi="Times New Roman"/>
        </w:rPr>
        <w:t>s</w:t>
      </w:r>
      <w:r w:rsidRPr="00DC0F53">
        <w:rPr>
          <w:rFonts w:ascii="Times New Roman" w:hAnsi="Times New Roman"/>
        </w:rPr>
        <w:t xml:space="preserve"> of </w:t>
      </w:r>
      <w:r w:rsidR="00590F5C" w:rsidRPr="00DC0F53">
        <w:rPr>
          <w:rFonts w:ascii="Times New Roman" w:hAnsi="Times New Roman"/>
        </w:rPr>
        <w:t xml:space="preserve">Credit Hours, Division, </w:t>
      </w:r>
      <w:r w:rsidR="001666A6">
        <w:rPr>
          <w:rFonts w:ascii="Times New Roman" w:hAnsi="Times New Roman"/>
        </w:rPr>
        <w:t xml:space="preserve">Course Descriptions, </w:t>
      </w:r>
      <w:r w:rsidR="00590F5C" w:rsidRPr="00DC0F53">
        <w:rPr>
          <w:rFonts w:ascii="Times New Roman" w:hAnsi="Times New Roman"/>
        </w:rPr>
        <w:t>and Titles</w:t>
      </w:r>
    </w:p>
    <w:p w:rsidR="00DC0F53" w:rsidRDefault="00DC0F53" w:rsidP="00DC0F53">
      <w:pPr>
        <w:pStyle w:val="ListParagraph"/>
        <w:ind w:left="2250"/>
        <w:rPr>
          <w:rFonts w:ascii="Times New Roman" w:hAnsi="Times New Roman"/>
        </w:rPr>
      </w:pPr>
    </w:p>
    <w:p w:rsidR="00DC0F53" w:rsidRDefault="00DC0F53" w:rsidP="00DC0F53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HM 253, Systems Procurement,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Pr="00DC0F53" w:rsidRDefault="00DC0F53" w:rsidP="00DC0F53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Systems Procurement,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Pr="00DC0F53" w:rsidRDefault="00DC0F53" w:rsidP="00DC0F53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Foodservice Procurement,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Default="00DC0F53" w:rsidP="00DC0F53">
      <w:pPr>
        <w:pStyle w:val="ListParagraph"/>
        <w:ind w:left="2880"/>
        <w:rPr>
          <w:rFonts w:ascii="Times New Roman" w:hAnsi="Times New Roman"/>
        </w:rPr>
      </w:pPr>
    </w:p>
    <w:p w:rsidR="00DC0F53" w:rsidRDefault="00DC0F53" w:rsidP="00DC0F53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NUTR 303, Child Nutrition,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Pr="00DC0F53" w:rsidRDefault="00DC0F53" w:rsidP="00DC0F53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 xml:space="preserve">NUTR 303,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Pr="00DC0F53" w:rsidRDefault="00DC0F53" w:rsidP="00DC0F53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NUTR 203,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Default="00DC0F53" w:rsidP="00DC0F53">
      <w:pPr>
        <w:pStyle w:val="ListParagraph"/>
        <w:ind w:left="2880"/>
        <w:rPr>
          <w:rFonts w:ascii="Times New Roman" w:hAnsi="Times New Roman"/>
        </w:rPr>
      </w:pPr>
    </w:p>
    <w:p w:rsidR="001666A6" w:rsidRDefault="001666A6" w:rsidP="00DC0F53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NUTR 304, Nutrition Informatics,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666A6" w:rsidRDefault="001666A6" w:rsidP="001666A6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666A6" w:rsidRDefault="001666A6" w:rsidP="001666A6">
      <w:pPr>
        <w:pStyle w:val="ListParagraph"/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 analysis of the scientific basis of the dietetics professional with emphasis on the use of technology for locating professional literature to make ethical evidence-based decisions for treatment.</w:t>
      </w:r>
      <w:proofErr w:type="gramEnd"/>
    </w:p>
    <w:p w:rsidR="001666A6" w:rsidRPr="001666A6" w:rsidRDefault="001666A6" w:rsidP="001666A6">
      <w:pPr>
        <w:pStyle w:val="ListParagraph"/>
        <w:ind w:left="4320"/>
        <w:rPr>
          <w:rFonts w:ascii="Times New Roman" w:hAnsi="Times New Roman"/>
        </w:rPr>
      </w:pPr>
    </w:p>
    <w:p w:rsidR="001666A6" w:rsidRDefault="001666A6" w:rsidP="001666A6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666A6" w:rsidRPr="001666A6" w:rsidRDefault="001666A6" w:rsidP="001666A6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An introduction to nutrition research as the basis for evidence-based practice in dietetics; includes additional focus on locating professional literature and evaluating research on nutrition and dietary supplements.</w:t>
      </w:r>
    </w:p>
    <w:p w:rsidR="001666A6" w:rsidRDefault="001666A6" w:rsidP="001666A6">
      <w:pPr>
        <w:pStyle w:val="ListParagraph"/>
        <w:ind w:left="2880"/>
        <w:rPr>
          <w:rFonts w:ascii="Times New Roman" w:hAnsi="Times New Roman"/>
        </w:rPr>
      </w:pPr>
    </w:p>
    <w:p w:rsidR="00DC0F53" w:rsidRDefault="00DC0F53" w:rsidP="00DC0F53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NUTR 406, Medical Nutrition Therapy I, </w:t>
      </w:r>
      <w:proofErr w:type="gramStart"/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Default="00DC0F53" w:rsidP="00DC0F53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Default="00DC0F53" w:rsidP="00DC0F53">
      <w:pPr>
        <w:pStyle w:val="ListParagraph"/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 study of the physiological and biochemical basis for using therapeutic diets.</w:t>
      </w:r>
      <w:proofErr w:type="gramEnd"/>
    </w:p>
    <w:p w:rsidR="00DC0F53" w:rsidRPr="00DC0F53" w:rsidRDefault="00DC0F53" w:rsidP="00DC0F53">
      <w:pPr>
        <w:pStyle w:val="ListParagraph"/>
        <w:ind w:left="4320"/>
        <w:rPr>
          <w:rFonts w:ascii="Times New Roman" w:hAnsi="Times New Roman"/>
        </w:rPr>
      </w:pPr>
    </w:p>
    <w:p w:rsidR="00DC0F53" w:rsidRDefault="00DC0F53" w:rsidP="00DC0F53">
      <w:pPr>
        <w:pStyle w:val="ListParagraph"/>
        <w:ind w:left="2880"/>
        <w:rPr>
          <w:rFonts w:ascii="Times New Roman" w:hAnsi="Times New Roman"/>
        </w:rPr>
      </w:pPr>
      <w:r w:rsidRPr="00DC0F53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C0F53" w:rsidRPr="00DC0F53" w:rsidRDefault="00DC0F53" w:rsidP="00DC0F53">
      <w:pPr>
        <w:pStyle w:val="ListParagraph"/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 study of the physiological and biochemical basis for using therapeutic diets for cardiovascular disease, diabetes, and renal conditions among others.</w:t>
      </w:r>
      <w:proofErr w:type="gramEnd"/>
    </w:p>
    <w:p w:rsidR="00DC0F53" w:rsidRDefault="00DC0F53" w:rsidP="00DC0F53">
      <w:pPr>
        <w:pStyle w:val="ListParagraph"/>
        <w:ind w:left="2250"/>
        <w:rPr>
          <w:rFonts w:ascii="Times New Roman" w:hAnsi="Times New Roman"/>
        </w:rPr>
      </w:pPr>
    </w:p>
    <w:p w:rsidR="00DC0F53" w:rsidRDefault="00DC0F53" w:rsidP="00DC0F53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Requests for Changes of Majors</w:t>
      </w:r>
    </w:p>
    <w:p w:rsidR="00CD144F" w:rsidRDefault="00CD144F" w:rsidP="00CD144F">
      <w:pPr>
        <w:pStyle w:val="ListParagraph"/>
        <w:ind w:left="2250"/>
        <w:rPr>
          <w:rFonts w:ascii="Times New Roman" w:hAnsi="Times New Roman"/>
        </w:rPr>
      </w:pPr>
    </w:p>
    <w:p w:rsidR="00CD144F" w:rsidRDefault="00CD144F" w:rsidP="00CD144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Dietetics</w:t>
      </w:r>
    </w:p>
    <w:p w:rsidR="00CD144F" w:rsidRDefault="00CD144F" w:rsidP="00CD144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Nutrition and Foodservice Management</w:t>
      </w:r>
    </w:p>
    <w:p w:rsidR="0075028C" w:rsidRDefault="0075028C" w:rsidP="0075028C">
      <w:pPr>
        <w:pStyle w:val="ListParagraph"/>
        <w:ind w:left="2250"/>
        <w:rPr>
          <w:rFonts w:ascii="Times New Roman" w:hAnsi="Times New Roman"/>
        </w:rPr>
      </w:pPr>
    </w:p>
    <w:p w:rsidR="00C95ADB" w:rsidRDefault="00EC0713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Continued D</w:t>
      </w:r>
      <w:r w:rsidR="0075028C">
        <w:rPr>
          <w:rFonts w:ascii="Times New Roman" w:hAnsi="Times New Roman"/>
        </w:rPr>
        <w:t>iscussion o</w:t>
      </w:r>
      <w:r w:rsidR="003D75BA">
        <w:rPr>
          <w:rFonts w:ascii="Times New Roman" w:hAnsi="Times New Roman"/>
        </w:rPr>
        <w:t>f Comprehensive Majors and Definitions of Academic Terms</w:t>
      </w:r>
    </w:p>
    <w:p w:rsidR="001A67DD" w:rsidRDefault="001A67DD" w:rsidP="001A67DD">
      <w:pPr>
        <w:pStyle w:val="ListParagraph"/>
        <w:ind w:left="144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CD144F">
        <w:rPr>
          <w:rFonts w:ascii="Times New Roman" w:hAnsi="Times New Roman" w:cs="Times New Roman"/>
          <w:sz w:val="28"/>
          <w:szCs w:val="28"/>
        </w:rPr>
        <w:t>NOVEMBER 10</w:t>
      </w:r>
      <w:r w:rsidR="003D75BA">
        <w:rPr>
          <w:rFonts w:ascii="Times New Roman" w:hAnsi="Times New Roman" w:cs="Times New Roman"/>
          <w:sz w:val="28"/>
          <w:szCs w:val="28"/>
        </w:rPr>
        <w:t>, 2016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774B19">
      <w:footerReference w:type="default" r:id="rId9"/>
      <w:pgSz w:w="12240" w:h="15840"/>
      <w:pgMar w:top="900" w:right="810" w:bottom="81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62" w:rsidRDefault="00BD7662" w:rsidP="001D40BC">
      <w:r>
        <w:separator/>
      </w:r>
    </w:p>
  </w:endnote>
  <w:endnote w:type="continuationSeparator" w:id="0">
    <w:p w:rsidR="00BD7662" w:rsidRDefault="00BD7662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8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60F" w:rsidRDefault="001D3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62" w:rsidRDefault="00BD7662" w:rsidP="001D40BC">
      <w:r>
        <w:separator/>
      </w:r>
    </w:p>
  </w:footnote>
  <w:footnote w:type="continuationSeparator" w:id="0">
    <w:p w:rsidR="00BD7662" w:rsidRDefault="00BD7662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C65"/>
    <w:multiLevelType w:val="hybridMultilevel"/>
    <w:tmpl w:val="7CFAE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28DB"/>
    <w:rsid w:val="00024464"/>
    <w:rsid w:val="00031027"/>
    <w:rsid w:val="00036756"/>
    <w:rsid w:val="00037E58"/>
    <w:rsid w:val="00042A14"/>
    <w:rsid w:val="00043B00"/>
    <w:rsid w:val="00043E6F"/>
    <w:rsid w:val="000455C2"/>
    <w:rsid w:val="00053252"/>
    <w:rsid w:val="00054272"/>
    <w:rsid w:val="00060531"/>
    <w:rsid w:val="00062002"/>
    <w:rsid w:val="00073123"/>
    <w:rsid w:val="00074B6F"/>
    <w:rsid w:val="00081E9C"/>
    <w:rsid w:val="00086F42"/>
    <w:rsid w:val="000920A2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57FF"/>
    <w:rsid w:val="0012782F"/>
    <w:rsid w:val="00136330"/>
    <w:rsid w:val="0014005D"/>
    <w:rsid w:val="00163EA7"/>
    <w:rsid w:val="001666A6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43CA"/>
    <w:rsid w:val="002757C0"/>
    <w:rsid w:val="0027659A"/>
    <w:rsid w:val="00292022"/>
    <w:rsid w:val="002A1561"/>
    <w:rsid w:val="002B0A11"/>
    <w:rsid w:val="002C2169"/>
    <w:rsid w:val="002C2CFD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50ECD"/>
    <w:rsid w:val="003556D1"/>
    <w:rsid w:val="0035764C"/>
    <w:rsid w:val="0036749B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028C"/>
    <w:rsid w:val="00754E3A"/>
    <w:rsid w:val="007604C2"/>
    <w:rsid w:val="00762AF4"/>
    <w:rsid w:val="00766DAE"/>
    <w:rsid w:val="0077184C"/>
    <w:rsid w:val="00774B19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6A43"/>
    <w:rsid w:val="00871D0D"/>
    <w:rsid w:val="008835A8"/>
    <w:rsid w:val="008853F1"/>
    <w:rsid w:val="00886175"/>
    <w:rsid w:val="008872F0"/>
    <w:rsid w:val="00897A80"/>
    <w:rsid w:val="008A1E9E"/>
    <w:rsid w:val="008A3BFA"/>
    <w:rsid w:val="008A671B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0CEC"/>
    <w:rsid w:val="00B4454E"/>
    <w:rsid w:val="00B47723"/>
    <w:rsid w:val="00B65D90"/>
    <w:rsid w:val="00B673B8"/>
    <w:rsid w:val="00B92015"/>
    <w:rsid w:val="00B935D5"/>
    <w:rsid w:val="00B9511B"/>
    <w:rsid w:val="00BA46F9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C01BFB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C7893"/>
    <w:rsid w:val="00CD002B"/>
    <w:rsid w:val="00CD0C36"/>
    <w:rsid w:val="00CD144F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0F53"/>
    <w:rsid w:val="00DC1218"/>
    <w:rsid w:val="00DC19C9"/>
    <w:rsid w:val="00DC2854"/>
    <w:rsid w:val="00DC633B"/>
    <w:rsid w:val="00DC7060"/>
    <w:rsid w:val="00DD049E"/>
    <w:rsid w:val="00DD2199"/>
    <w:rsid w:val="00DD561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6402"/>
    <w:rsid w:val="00EA1C8F"/>
    <w:rsid w:val="00EA2DEA"/>
    <w:rsid w:val="00EA2E7A"/>
    <w:rsid w:val="00EB1A19"/>
    <w:rsid w:val="00EB5742"/>
    <w:rsid w:val="00EC0713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45D42"/>
    <w:rsid w:val="00F47BC0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847C9"/>
    <w:rsid w:val="00F85D42"/>
    <w:rsid w:val="00F92A79"/>
    <w:rsid w:val="00FA5257"/>
    <w:rsid w:val="00FB7503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2BF4-33D1-439B-AB41-7F06AD2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10</cp:revision>
  <cp:lastPrinted>2016-10-21T19:13:00Z</cp:lastPrinted>
  <dcterms:created xsi:type="dcterms:W3CDTF">2016-10-20T19:28:00Z</dcterms:created>
  <dcterms:modified xsi:type="dcterms:W3CDTF">2016-10-21T19:14:00Z</dcterms:modified>
</cp:coreProperties>
</file>