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8394B" w14:textId="77777777" w:rsidR="00A66EF6" w:rsidRDefault="00A66EF6" w:rsidP="008D47C7">
      <w:pPr>
        <w:jc w:val="center"/>
        <w:rPr>
          <w:rFonts w:ascii="Times New Roman" w:hAnsi="Times New Roman"/>
          <w:b/>
          <w:sz w:val="28"/>
          <w:szCs w:val="28"/>
          <w:u w:val="single"/>
        </w:rPr>
      </w:pPr>
      <w:r>
        <w:rPr>
          <w:rFonts w:ascii="Times New Roman" w:hAnsi="Times New Roman"/>
          <w:b/>
          <w:sz w:val="28"/>
          <w:szCs w:val="28"/>
          <w:u w:val="single"/>
        </w:rPr>
        <w:t>Council on International Education</w:t>
      </w:r>
    </w:p>
    <w:p w14:paraId="1D6ABA68" w14:textId="5CB6AA0E" w:rsidR="008D47C7" w:rsidRDefault="00A66EF6" w:rsidP="008D47C7">
      <w:pPr>
        <w:jc w:val="center"/>
        <w:rPr>
          <w:rFonts w:ascii="Times New Roman" w:hAnsi="Times New Roman"/>
          <w:b/>
          <w:sz w:val="28"/>
          <w:szCs w:val="28"/>
          <w:u w:val="single"/>
        </w:rPr>
      </w:pPr>
      <w:r>
        <w:rPr>
          <w:rFonts w:ascii="Times New Roman" w:hAnsi="Times New Roman"/>
          <w:b/>
          <w:sz w:val="28"/>
          <w:szCs w:val="28"/>
          <w:u w:val="single"/>
        </w:rPr>
        <w:t>Minutes</w:t>
      </w:r>
      <w:r w:rsidR="00833A2D">
        <w:rPr>
          <w:rFonts w:ascii="Times New Roman" w:hAnsi="Times New Roman"/>
          <w:b/>
          <w:sz w:val="28"/>
          <w:szCs w:val="28"/>
          <w:u w:val="single"/>
        </w:rPr>
        <w:t xml:space="preserve"> for December 3</w:t>
      </w:r>
      <w:r w:rsidR="003A3F4C">
        <w:rPr>
          <w:rFonts w:ascii="Times New Roman" w:hAnsi="Times New Roman"/>
          <w:b/>
          <w:sz w:val="28"/>
          <w:szCs w:val="28"/>
          <w:u w:val="single"/>
        </w:rPr>
        <w:t>, 2014</w:t>
      </w:r>
      <w:r w:rsidR="0040794F">
        <w:rPr>
          <w:rFonts w:ascii="Times New Roman" w:hAnsi="Times New Roman"/>
          <w:b/>
          <w:sz w:val="28"/>
          <w:szCs w:val="28"/>
          <w:u w:val="single"/>
        </w:rPr>
        <w:t xml:space="preserve"> </w:t>
      </w:r>
      <w:r w:rsidR="008D47C7" w:rsidRPr="00543B76">
        <w:rPr>
          <w:rFonts w:ascii="Times New Roman" w:hAnsi="Times New Roman"/>
          <w:b/>
          <w:sz w:val="28"/>
          <w:szCs w:val="28"/>
          <w:u w:val="single"/>
        </w:rPr>
        <w:t>Meeting</w:t>
      </w:r>
    </w:p>
    <w:p w14:paraId="50DB69F3" w14:textId="18829808" w:rsidR="00581FCD" w:rsidRPr="00A66EF6" w:rsidRDefault="00A66EF6" w:rsidP="00A66EF6">
      <w:pPr>
        <w:rPr>
          <w:rFonts w:ascii="Times New Roman" w:hAnsi="Times New Roman"/>
          <w:sz w:val="28"/>
          <w:szCs w:val="28"/>
        </w:rPr>
      </w:pPr>
      <w:r>
        <w:rPr>
          <w:rFonts w:ascii="Times New Roman" w:hAnsi="Times New Roman"/>
          <w:sz w:val="28"/>
          <w:szCs w:val="28"/>
        </w:rPr>
        <w:t xml:space="preserve">Present: </w:t>
      </w:r>
      <w:proofErr w:type="spellStart"/>
      <w:r>
        <w:rPr>
          <w:rFonts w:ascii="Times New Roman" w:hAnsi="Times New Roman"/>
          <w:sz w:val="28"/>
          <w:szCs w:val="28"/>
        </w:rPr>
        <w:t>Bhavneet</w:t>
      </w:r>
      <w:proofErr w:type="spellEnd"/>
      <w:r>
        <w:rPr>
          <w:rFonts w:ascii="Times New Roman" w:hAnsi="Times New Roman"/>
          <w:sz w:val="28"/>
          <w:szCs w:val="28"/>
        </w:rPr>
        <w:t xml:space="preserve"> </w:t>
      </w:r>
      <w:proofErr w:type="spellStart"/>
      <w:r>
        <w:rPr>
          <w:rFonts w:ascii="Times New Roman" w:hAnsi="Times New Roman"/>
          <w:sz w:val="28"/>
          <w:szCs w:val="28"/>
        </w:rPr>
        <w:t>Walia</w:t>
      </w:r>
      <w:proofErr w:type="spellEnd"/>
      <w:r>
        <w:rPr>
          <w:rFonts w:ascii="Times New Roman" w:hAnsi="Times New Roman"/>
          <w:sz w:val="28"/>
          <w:szCs w:val="28"/>
        </w:rPr>
        <w:t xml:space="preserve">, </w:t>
      </w:r>
      <w:proofErr w:type="spellStart"/>
      <w:r>
        <w:rPr>
          <w:rFonts w:ascii="Times New Roman" w:hAnsi="Times New Roman"/>
          <w:sz w:val="28"/>
          <w:szCs w:val="28"/>
        </w:rPr>
        <w:t>Minsun</w:t>
      </w:r>
      <w:proofErr w:type="spellEnd"/>
      <w:r>
        <w:rPr>
          <w:rFonts w:ascii="Times New Roman" w:hAnsi="Times New Roman"/>
          <w:sz w:val="28"/>
          <w:szCs w:val="28"/>
        </w:rPr>
        <w:t xml:space="preserve"> </w:t>
      </w:r>
      <w:proofErr w:type="spellStart"/>
      <w:r>
        <w:rPr>
          <w:rFonts w:ascii="Times New Roman" w:hAnsi="Times New Roman"/>
          <w:sz w:val="28"/>
          <w:szCs w:val="28"/>
        </w:rPr>
        <w:t>Doh</w:t>
      </w:r>
      <w:proofErr w:type="spellEnd"/>
      <w:r>
        <w:rPr>
          <w:rFonts w:ascii="Times New Roman" w:hAnsi="Times New Roman"/>
          <w:sz w:val="28"/>
          <w:szCs w:val="28"/>
        </w:rPr>
        <w:t xml:space="preserve">, </w:t>
      </w:r>
      <w:proofErr w:type="spellStart"/>
      <w:r>
        <w:rPr>
          <w:rFonts w:ascii="Times New Roman" w:hAnsi="Times New Roman"/>
          <w:sz w:val="28"/>
          <w:szCs w:val="28"/>
        </w:rPr>
        <w:t>Marloes</w:t>
      </w:r>
      <w:proofErr w:type="spellEnd"/>
      <w:r>
        <w:rPr>
          <w:rFonts w:ascii="Times New Roman" w:hAnsi="Times New Roman"/>
          <w:sz w:val="28"/>
          <w:szCs w:val="28"/>
        </w:rPr>
        <w:t xml:space="preserve"> Van </w:t>
      </w:r>
      <w:proofErr w:type="spellStart"/>
      <w:r>
        <w:rPr>
          <w:rFonts w:ascii="Times New Roman" w:hAnsi="Times New Roman"/>
          <w:sz w:val="28"/>
          <w:szCs w:val="28"/>
        </w:rPr>
        <w:t>Eijkelenberg</w:t>
      </w:r>
      <w:proofErr w:type="spellEnd"/>
      <w:r>
        <w:rPr>
          <w:rFonts w:ascii="Times New Roman" w:hAnsi="Times New Roman"/>
          <w:sz w:val="28"/>
          <w:szCs w:val="28"/>
        </w:rPr>
        <w:t xml:space="preserve">, Doug Huff, Richard </w:t>
      </w:r>
      <w:proofErr w:type="spellStart"/>
      <w:r>
        <w:rPr>
          <w:rFonts w:ascii="Times New Roman" w:hAnsi="Times New Roman"/>
          <w:sz w:val="28"/>
          <w:szCs w:val="28"/>
        </w:rPr>
        <w:t>Hughey</w:t>
      </w:r>
      <w:proofErr w:type="spellEnd"/>
      <w:r>
        <w:rPr>
          <w:rFonts w:ascii="Times New Roman" w:hAnsi="Times New Roman"/>
          <w:sz w:val="28"/>
          <w:szCs w:val="28"/>
        </w:rPr>
        <w:t xml:space="preserve">, Gary Schmidt, </w:t>
      </w:r>
      <w:proofErr w:type="spellStart"/>
      <w:r>
        <w:rPr>
          <w:rFonts w:ascii="Times New Roman" w:hAnsi="Times New Roman"/>
          <w:sz w:val="28"/>
          <w:szCs w:val="28"/>
        </w:rPr>
        <w:t>Fetene</w:t>
      </w:r>
      <w:proofErr w:type="spellEnd"/>
      <w:r>
        <w:rPr>
          <w:rFonts w:ascii="Times New Roman" w:hAnsi="Times New Roman"/>
          <w:sz w:val="28"/>
          <w:szCs w:val="28"/>
        </w:rPr>
        <w:t xml:space="preserve"> </w:t>
      </w:r>
      <w:proofErr w:type="spellStart"/>
      <w:r>
        <w:rPr>
          <w:rFonts w:ascii="Times New Roman" w:hAnsi="Times New Roman"/>
          <w:sz w:val="28"/>
          <w:szCs w:val="28"/>
        </w:rPr>
        <w:t>Gebrewold</w:t>
      </w:r>
      <w:proofErr w:type="spellEnd"/>
      <w:r>
        <w:rPr>
          <w:rFonts w:ascii="Times New Roman" w:hAnsi="Times New Roman"/>
          <w:sz w:val="28"/>
          <w:szCs w:val="28"/>
        </w:rPr>
        <w:t xml:space="preserve">, Chandra </w:t>
      </w:r>
      <w:proofErr w:type="spellStart"/>
      <w:r>
        <w:rPr>
          <w:rFonts w:ascii="Times New Roman" w:hAnsi="Times New Roman"/>
          <w:sz w:val="28"/>
          <w:szCs w:val="28"/>
        </w:rPr>
        <w:t>Amaravadi</w:t>
      </w:r>
      <w:proofErr w:type="spellEnd"/>
      <w:r>
        <w:rPr>
          <w:rFonts w:ascii="Times New Roman" w:hAnsi="Times New Roman"/>
          <w:sz w:val="28"/>
          <w:szCs w:val="28"/>
        </w:rPr>
        <w:t xml:space="preserve">, Jeff </w:t>
      </w:r>
      <w:proofErr w:type="spellStart"/>
      <w:r>
        <w:rPr>
          <w:rFonts w:ascii="Times New Roman" w:hAnsi="Times New Roman"/>
          <w:sz w:val="28"/>
          <w:szCs w:val="28"/>
        </w:rPr>
        <w:t>Hancks</w:t>
      </w:r>
      <w:proofErr w:type="spellEnd"/>
      <w:r>
        <w:rPr>
          <w:rFonts w:ascii="Times New Roman" w:hAnsi="Times New Roman"/>
          <w:sz w:val="28"/>
          <w:szCs w:val="28"/>
        </w:rPr>
        <w:t xml:space="preserve">, </w:t>
      </w:r>
      <w:r w:rsidRPr="00A66EF6">
        <w:rPr>
          <w:rFonts w:ascii="Times New Roman" w:hAnsi="Times New Roman"/>
          <w:sz w:val="28"/>
          <w:szCs w:val="28"/>
        </w:rPr>
        <w:t xml:space="preserve">Emily </w:t>
      </w:r>
      <w:proofErr w:type="spellStart"/>
      <w:r w:rsidRPr="00A66EF6">
        <w:rPr>
          <w:rFonts w:ascii="Times New Roman" w:hAnsi="Times New Roman"/>
          <w:sz w:val="28"/>
          <w:szCs w:val="28"/>
        </w:rPr>
        <w:t>Gorlewski</w:t>
      </w:r>
      <w:proofErr w:type="spellEnd"/>
      <w:r w:rsidR="003A3F4C">
        <w:rPr>
          <w:rFonts w:ascii="Times New Roman" w:hAnsi="Times New Roman"/>
          <w:sz w:val="28"/>
          <w:szCs w:val="28"/>
        </w:rPr>
        <w:t xml:space="preserve">, </w:t>
      </w:r>
      <w:r w:rsidR="00581FCD">
        <w:rPr>
          <w:rFonts w:ascii="Times New Roman" w:hAnsi="Times New Roman"/>
          <w:sz w:val="28"/>
          <w:szCs w:val="28"/>
        </w:rPr>
        <w:t>Yong Tang</w:t>
      </w:r>
    </w:p>
    <w:p w14:paraId="0C7C782E" w14:textId="77777777" w:rsidR="008D47C7" w:rsidRPr="00543B76" w:rsidRDefault="008D47C7" w:rsidP="008D47C7">
      <w:pPr>
        <w:pStyle w:val="ListParagraph"/>
        <w:rPr>
          <w:rFonts w:ascii="Times New Roman" w:hAnsi="Times New Roman"/>
          <w:sz w:val="28"/>
          <w:szCs w:val="28"/>
        </w:rPr>
      </w:pPr>
    </w:p>
    <w:p w14:paraId="1E1B3B94" w14:textId="77777777" w:rsidR="0050667A" w:rsidRDefault="0050667A" w:rsidP="0050667A">
      <w:pPr>
        <w:pStyle w:val="ListParagraph"/>
        <w:numPr>
          <w:ilvl w:val="0"/>
          <w:numId w:val="1"/>
        </w:numPr>
        <w:rPr>
          <w:rFonts w:ascii="Times New Roman" w:hAnsi="Times New Roman"/>
          <w:sz w:val="28"/>
          <w:szCs w:val="28"/>
        </w:rPr>
      </w:pPr>
      <w:r w:rsidRPr="00543B76">
        <w:rPr>
          <w:rFonts w:ascii="Times New Roman" w:hAnsi="Times New Roman"/>
          <w:sz w:val="28"/>
          <w:szCs w:val="28"/>
        </w:rPr>
        <w:t>Ap</w:t>
      </w:r>
      <w:r w:rsidR="00C44613">
        <w:rPr>
          <w:rFonts w:ascii="Times New Roman" w:hAnsi="Times New Roman"/>
          <w:sz w:val="28"/>
          <w:szCs w:val="28"/>
        </w:rPr>
        <w:t>proval of minutes from November 5</w:t>
      </w:r>
      <w:r w:rsidR="00C44613" w:rsidRPr="00C44613">
        <w:rPr>
          <w:rFonts w:ascii="Times New Roman" w:hAnsi="Times New Roman"/>
          <w:sz w:val="28"/>
          <w:szCs w:val="28"/>
          <w:vertAlign w:val="superscript"/>
        </w:rPr>
        <w:t>th</w:t>
      </w:r>
      <w:r w:rsidR="00C44613">
        <w:rPr>
          <w:rFonts w:ascii="Times New Roman" w:hAnsi="Times New Roman"/>
          <w:sz w:val="28"/>
          <w:szCs w:val="28"/>
        </w:rPr>
        <w:t xml:space="preserve"> </w:t>
      </w:r>
      <w:r w:rsidRPr="00543B76">
        <w:rPr>
          <w:rFonts w:ascii="Times New Roman" w:hAnsi="Times New Roman"/>
          <w:sz w:val="28"/>
          <w:szCs w:val="28"/>
        </w:rPr>
        <w:t xml:space="preserve">meeting </w:t>
      </w:r>
    </w:p>
    <w:p w14:paraId="15C95F74" w14:textId="77777777" w:rsidR="00A66EF6" w:rsidRPr="00A66EF6" w:rsidRDefault="00A66EF6" w:rsidP="00241D23">
      <w:pPr>
        <w:ind w:firstLine="360"/>
        <w:rPr>
          <w:rFonts w:ascii="Times New Roman" w:hAnsi="Times New Roman"/>
          <w:sz w:val="28"/>
          <w:szCs w:val="28"/>
        </w:rPr>
      </w:pPr>
      <w:r w:rsidRPr="00A66EF6">
        <w:rPr>
          <w:rFonts w:ascii="Times New Roman" w:hAnsi="Times New Roman"/>
          <w:sz w:val="28"/>
          <w:szCs w:val="28"/>
        </w:rPr>
        <w:t>Chandra moves to approve the minutes, Richard seconds, all vote to approve</w:t>
      </w:r>
    </w:p>
    <w:p w14:paraId="695FB1F1" w14:textId="650F16E3" w:rsidR="006B7709" w:rsidRPr="00A66EF6" w:rsidRDefault="006B7709" w:rsidP="00A66EF6">
      <w:pPr>
        <w:pStyle w:val="ListParagraph"/>
        <w:numPr>
          <w:ilvl w:val="0"/>
          <w:numId w:val="1"/>
        </w:numPr>
        <w:rPr>
          <w:rFonts w:ascii="Times New Roman" w:hAnsi="Times New Roman"/>
          <w:sz w:val="28"/>
          <w:szCs w:val="28"/>
        </w:rPr>
      </w:pPr>
      <w:r w:rsidRPr="00A66EF6">
        <w:rPr>
          <w:rFonts w:ascii="Times New Roman" w:hAnsi="Times New Roman"/>
          <w:sz w:val="28"/>
          <w:szCs w:val="28"/>
        </w:rPr>
        <w:t>Student Appeal</w:t>
      </w:r>
      <w:bookmarkStart w:id="0" w:name="_GoBack"/>
      <w:bookmarkEnd w:id="0"/>
      <w:r w:rsidR="00C44613" w:rsidRPr="00A66EF6">
        <w:rPr>
          <w:rFonts w:ascii="Times New Roman" w:hAnsi="Times New Roman"/>
          <w:sz w:val="28"/>
          <w:szCs w:val="28"/>
        </w:rPr>
        <w:t xml:space="preserve"> </w:t>
      </w:r>
    </w:p>
    <w:p w14:paraId="173A4B5C" w14:textId="77777777" w:rsidR="00A66EF6" w:rsidRDefault="00A66EF6" w:rsidP="00F1242B">
      <w:pPr>
        <w:ind w:left="360"/>
        <w:rPr>
          <w:rFonts w:ascii="Times New Roman" w:hAnsi="Times New Roman"/>
          <w:sz w:val="28"/>
          <w:szCs w:val="28"/>
        </w:rPr>
      </w:pPr>
      <w:r>
        <w:rPr>
          <w:rFonts w:ascii="Times New Roman" w:hAnsi="Times New Roman"/>
          <w:sz w:val="28"/>
          <w:szCs w:val="28"/>
        </w:rPr>
        <w:t xml:space="preserve">Gary thinks it would open up a can of worms to allow this student to waive the requirement. There was some confusion as to what requirement the student wanted waived, because she stated that she wanted to have the foreign language requirement waived. We discussed when she came to the U.S.; this is not clear from the materials provided. </w:t>
      </w:r>
    </w:p>
    <w:p w14:paraId="3269D5F9" w14:textId="77777777" w:rsidR="00241D23" w:rsidRDefault="00241D23" w:rsidP="00F1242B">
      <w:pPr>
        <w:ind w:left="360"/>
        <w:rPr>
          <w:rFonts w:ascii="Times New Roman" w:hAnsi="Times New Roman"/>
          <w:sz w:val="28"/>
          <w:szCs w:val="28"/>
        </w:rPr>
      </w:pPr>
      <w:r>
        <w:rPr>
          <w:rFonts w:ascii="Times New Roman" w:hAnsi="Times New Roman"/>
          <w:sz w:val="28"/>
          <w:szCs w:val="28"/>
        </w:rPr>
        <w:t xml:space="preserve">We need to check with international admissions and see if she did fulfill the requirements for an international student. Did she have to submit a TOEFL score? When was she admitted? </w:t>
      </w:r>
    </w:p>
    <w:p w14:paraId="21428B39" w14:textId="77777777" w:rsidR="00241D23" w:rsidRDefault="00241D23" w:rsidP="00F1242B">
      <w:pPr>
        <w:ind w:left="360"/>
        <w:rPr>
          <w:rFonts w:ascii="Times New Roman" w:hAnsi="Times New Roman"/>
          <w:sz w:val="28"/>
          <w:szCs w:val="28"/>
        </w:rPr>
      </w:pPr>
      <w:r>
        <w:rPr>
          <w:rFonts w:ascii="Times New Roman" w:hAnsi="Times New Roman"/>
          <w:sz w:val="28"/>
          <w:szCs w:val="28"/>
        </w:rPr>
        <w:t>Bhavneet said to take into account the goals and objectives of the GI. Do we think the student fulfills these goals and objectives?</w:t>
      </w:r>
    </w:p>
    <w:p w14:paraId="10E3D46A" w14:textId="77777777" w:rsidR="00241D23" w:rsidRDefault="00241D23" w:rsidP="00F1242B">
      <w:pPr>
        <w:ind w:left="360"/>
        <w:rPr>
          <w:rFonts w:ascii="Times New Roman" w:hAnsi="Times New Roman"/>
          <w:sz w:val="28"/>
          <w:szCs w:val="28"/>
        </w:rPr>
      </w:pPr>
      <w:proofErr w:type="spellStart"/>
      <w:r>
        <w:rPr>
          <w:rFonts w:ascii="Times New Roman" w:hAnsi="Times New Roman"/>
          <w:sz w:val="28"/>
          <w:szCs w:val="28"/>
        </w:rPr>
        <w:t>Minsun</w:t>
      </w:r>
      <w:proofErr w:type="spellEnd"/>
      <w:r>
        <w:rPr>
          <w:rFonts w:ascii="Times New Roman" w:hAnsi="Times New Roman"/>
          <w:sz w:val="28"/>
          <w:szCs w:val="28"/>
        </w:rPr>
        <w:t xml:space="preserve"> agrees that the student probably fulfills these goals and objectives, but she is worried that the committee is going against the regulations.</w:t>
      </w:r>
    </w:p>
    <w:p w14:paraId="0F589DA9" w14:textId="77777777" w:rsidR="00241D23" w:rsidRDefault="00241D23" w:rsidP="00F1242B">
      <w:pPr>
        <w:ind w:left="360"/>
        <w:rPr>
          <w:rFonts w:ascii="Times New Roman" w:hAnsi="Times New Roman"/>
          <w:sz w:val="28"/>
          <w:szCs w:val="28"/>
        </w:rPr>
      </w:pPr>
      <w:proofErr w:type="spellStart"/>
      <w:r>
        <w:rPr>
          <w:rFonts w:ascii="Times New Roman" w:hAnsi="Times New Roman"/>
          <w:sz w:val="28"/>
          <w:szCs w:val="28"/>
        </w:rPr>
        <w:t>Marloes</w:t>
      </w:r>
      <w:proofErr w:type="spellEnd"/>
      <w:r>
        <w:rPr>
          <w:rFonts w:ascii="Times New Roman" w:hAnsi="Times New Roman"/>
          <w:sz w:val="28"/>
          <w:szCs w:val="28"/>
        </w:rPr>
        <w:t xml:space="preserve"> imagines that the student meets the requirements, but there is not enough evidence in the appeal. </w:t>
      </w:r>
    </w:p>
    <w:p w14:paraId="55A503E1" w14:textId="77777777" w:rsidR="00581FCD" w:rsidRDefault="00241D23" w:rsidP="00581FCD">
      <w:pPr>
        <w:ind w:left="360"/>
        <w:rPr>
          <w:rFonts w:ascii="Times New Roman" w:hAnsi="Times New Roman"/>
          <w:sz w:val="28"/>
          <w:szCs w:val="28"/>
        </w:rPr>
      </w:pPr>
      <w:r>
        <w:rPr>
          <w:rFonts w:ascii="Times New Roman" w:hAnsi="Times New Roman"/>
          <w:sz w:val="28"/>
          <w:szCs w:val="28"/>
        </w:rPr>
        <w:t xml:space="preserve">Gary thinks we need clarification on what the student is asking for. Doug and Richard say they need more specific information. </w:t>
      </w:r>
    </w:p>
    <w:p w14:paraId="3692C460" w14:textId="77777777" w:rsidR="00581FCD" w:rsidRDefault="00581FCD" w:rsidP="00581FCD">
      <w:pPr>
        <w:ind w:left="360"/>
        <w:rPr>
          <w:rFonts w:ascii="Times New Roman" w:hAnsi="Times New Roman"/>
          <w:sz w:val="28"/>
          <w:szCs w:val="28"/>
        </w:rPr>
      </w:pPr>
      <w:r>
        <w:rPr>
          <w:rFonts w:ascii="Times New Roman" w:hAnsi="Times New Roman"/>
          <w:sz w:val="28"/>
          <w:szCs w:val="28"/>
        </w:rPr>
        <w:t xml:space="preserve">Emily mentioned that research shows that students don’t necessarily become </w:t>
      </w:r>
      <w:proofErr w:type="spellStart"/>
      <w:r>
        <w:rPr>
          <w:rFonts w:ascii="Times New Roman" w:hAnsi="Times New Roman"/>
          <w:sz w:val="28"/>
          <w:szCs w:val="28"/>
        </w:rPr>
        <w:t>interculturally</w:t>
      </w:r>
      <w:proofErr w:type="spellEnd"/>
      <w:r>
        <w:rPr>
          <w:rFonts w:ascii="Times New Roman" w:hAnsi="Times New Roman"/>
          <w:sz w:val="28"/>
          <w:szCs w:val="28"/>
        </w:rPr>
        <w:t xml:space="preserve"> competent just by studying abroad, that there needs to be a deliberate, intentional curriculum. </w:t>
      </w:r>
    </w:p>
    <w:p w14:paraId="37847775" w14:textId="77777777" w:rsidR="00581FCD" w:rsidRDefault="00581FCD" w:rsidP="00581FCD">
      <w:pPr>
        <w:ind w:left="360"/>
        <w:rPr>
          <w:rFonts w:ascii="Times New Roman" w:hAnsi="Times New Roman"/>
          <w:sz w:val="28"/>
          <w:szCs w:val="28"/>
        </w:rPr>
      </w:pPr>
      <w:r>
        <w:rPr>
          <w:rFonts w:ascii="Times New Roman" w:hAnsi="Times New Roman"/>
          <w:sz w:val="28"/>
          <w:szCs w:val="28"/>
        </w:rPr>
        <w:lastRenderedPageBreak/>
        <w:t>Gary wonders whether the student would benefit from taking a GI course.</w:t>
      </w:r>
    </w:p>
    <w:p w14:paraId="6FE7A283" w14:textId="77777777" w:rsidR="00581FCD" w:rsidRDefault="00581FCD" w:rsidP="00581FCD">
      <w:pPr>
        <w:ind w:left="360"/>
        <w:rPr>
          <w:rFonts w:ascii="Times New Roman" w:hAnsi="Times New Roman"/>
          <w:sz w:val="28"/>
          <w:szCs w:val="28"/>
        </w:rPr>
      </w:pPr>
      <w:r>
        <w:rPr>
          <w:rFonts w:ascii="Times New Roman" w:hAnsi="Times New Roman"/>
          <w:sz w:val="28"/>
          <w:szCs w:val="28"/>
        </w:rPr>
        <w:t>Bhavneet says we will get more information on this.</w:t>
      </w:r>
    </w:p>
    <w:p w14:paraId="245261B8" w14:textId="77777777" w:rsidR="005D7B73" w:rsidRPr="00581FCD" w:rsidRDefault="00C44613" w:rsidP="00581FCD">
      <w:pPr>
        <w:pStyle w:val="ListParagraph"/>
        <w:numPr>
          <w:ilvl w:val="0"/>
          <w:numId w:val="1"/>
        </w:numPr>
        <w:rPr>
          <w:rFonts w:ascii="Times New Roman" w:hAnsi="Times New Roman"/>
          <w:sz w:val="28"/>
          <w:szCs w:val="28"/>
        </w:rPr>
      </w:pPr>
      <w:r w:rsidRPr="00581FCD">
        <w:rPr>
          <w:rFonts w:ascii="Times New Roman" w:hAnsi="Times New Roman"/>
          <w:sz w:val="28"/>
          <w:szCs w:val="28"/>
        </w:rPr>
        <w:t>Continue to work</w:t>
      </w:r>
      <w:r w:rsidR="005D7B73" w:rsidRPr="00581FCD">
        <w:rPr>
          <w:rFonts w:ascii="Times New Roman" w:hAnsi="Times New Roman"/>
          <w:sz w:val="28"/>
          <w:szCs w:val="28"/>
        </w:rPr>
        <w:t xml:space="preserve"> on policies and procedure form: Chandra &amp; Jeff</w:t>
      </w:r>
    </w:p>
    <w:p w14:paraId="077B9981" w14:textId="77777777" w:rsidR="00B20CDC" w:rsidRPr="00581FCD" w:rsidRDefault="00B20CDC" w:rsidP="00B20CDC">
      <w:pPr>
        <w:ind w:left="360"/>
        <w:rPr>
          <w:rFonts w:ascii="Times New Roman" w:hAnsi="Times New Roman"/>
          <w:sz w:val="28"/>
          <w:szCs w:val="28"/>
        </w:rPr>
      </w:pPr>
      <w:r>
        <w:rPr>
          <w:rFonts w:ascii="Times New Roman" w:hAnsi="Times New Roman"/>
          <w:sz w:val="28"/>
          <w:szCs w:val="28"/>
        </w:rPr>
        <w:t>Bhavneet has the official version of this form, with the changes she is putting on the</w:t>
      </w:r>
      <w:r w:rsidR="008C21B5">
        <w:rPr>
          <w:rFonts w:ascii="Times New Roman" w:hAnsi="Times New Roman"/>
          <w:sz w:val="28"/>
          <w:szCs w:val="28"/>
        </w:rPr>
        <w:t xml:space="preserve"> document</w:t>
      </w:r>
    </w:p>
    <w:p w14:paraId="2BBC8C2F" w14:textId="77777777" w:rsidR="0040794F" w:rsidRDefault="006B7709" w:rsidP="006B7709">
      <w:pPr>
        <w:ind w:left="360"/>
        <w:rPr>
          <w:rFonts w:ascii="Times New Roman" w:hAnsi="Times New Roman"/>
          <w:sz w:val="28"/>
          <w:szCs w:val="28"/>
        </w:rPr>
      </w:pPr>
      <w:r>
        <w:rPr>
          <w:rFonts w:ascii="Times New Roman" w:hAnsi="Times New Roman"/>
          <w:sz w:val="28"/>
          <w:szCs w:val="28"/>
        </w:rPr>
        <w:t>4</w:t>
      </w:r>
      <w:r w:rsidR="006A68A2">
        <w:rPr>
          <w:rFonts w:ascii="Times New Roman" w:hAnsi="Times New Roman"/>
          <w:sz w:val="28"/>
          <w:szCs w:val="28"/>
        </w:rPr>
        <w:t>.</w:t>
      </w:r>
      <w:r>
        <w:rPr>
          <w:rFonts w:ascii="Times New Roman" w:hAnsi="Times New Roman"/>
          <w:sz w:val="28"/>
          <w:szCs w:val="28"/>
        </w:rPr>
        <w:t xml:space="preserve"> </w:t>
      </w:r>
      <w:r w:rsidR="0040794F">
        <w:rPr>
          <w:rFonts w:ascii="Times New Roman" w:hAnsi="Times New Roman"/>
          <w:sz w:val="28"/>
          <w:szCs w:val="28"/>
        </w:rPr>
        <w:t>Discussion about student appeals</w:t>
      </w:r>
    </w:p>
    <w:p w14:paraId="7B5AA1E4" w14:textId="77777777" w:rsidR="006B7709" w:rsidRDefault="006B7709" w:rsidP="006B7709">
      <w:pPr>
        <w:pStyle w:val="ListParagraph"/>
        <w:numPr>
          <w:ilvl w:val="0"/>
          <w:numId w:val="7"/>
        </w:numPr>
        <w:rPr>
          <w:rFonts w:ascii="Times New Roman" w:hAnsi="Times New Roman"/>
          <w:sz w:val="28"/>
          <w:szCs w:val="28"/>
        </w:rPr>
      </w:pPr>
      <w:r>
        <w:rPr>
          <w:rFonts w:ascii="Times New Roman" w:hAnsi="Times New Roman"/>
          <w:sz w:val="28"/>
          <w:szCs w:val="28"/>
        </w:rPr>
        <w:t>Use the same appeal process as grade change</w:t>
      </w:r>
    </w:p>
    <w:p w14:paraId="5F019838" w14:textId="77777777" w:rsidR="006B7709" w:rsidRDefault="006B7709" w:rsidP="006B7709">
      <w:pPr>
        <w:ind w:left="1080"/>
        <w:rPr>
          <w:rFonts w:ascii="Times New Roman" w:hAnsi="Times New Roman"/>
          <w:sz w:val="28"/>
          <w:szCs w:val="28"/>
        </w:rPr>
      </w:pPr>
      <w:r w:rsidRPr="006B7709">
        <w:rPr>
          <w:rFonts w:ascii="Times New Roman" w:hAnsi="Times New Roman"/>
          <w:sz w:val="28"/>
          <w:szCs w:val="28"/>
        </w:rPr>
        <w:t>Department level committee, college level committee</w:t>
      </w:r>
    </w:p>
    <w:p w14:paraId="5B3987DD" w14:textId="77777777" w:rsidR="00A66603" w:rsidRPr="006B7709" w:rsidRDefault="00A66603" w:rsidP="006B7709">
      <w:pPr>
        <w:ind w:left="1080"/>
        <w:rPr>
          <w:rFonts w:ascii="Times New Roman" w:hAnsi="Times New Roman"/>
          <w:sz w:val="28"/>
          <w:szCs w:val="28"/>
        </w:rPr>
      </w:pPr>
      <w:r>
        <w:rPr>
          <w:rFonts w:ascii="Times New Roman" w:hAnsi="Times New Roman"/>
          <w:sz w:val="28"/>
          <w:szCs w:val="28"/>
        </w:rPr>
        <w:t>We did not talk about this point.</w:t>
      </w:r>
    </w:p>
    <w:p w14:paraId="491E1C3A" w14:textId="77777777" w:rsidR="006B7709" w:rsidRDefault="006B7709" w:rsidP="006B7709">
      <w:pPr>
        <w:pStyle w:val="ListParagraph"/>
        <w:numPr>
          <w:ilvl w:val="0"/>
          <w:numId w:val="7"/>
        </w:numPr>
        <w:rPr>
          <w:rFonts w:ascii="Times New Roman" w:hAnsi="Times New Roman"/>
          <w:sz w:val="28"/>
          <w:szCs w:val="28"/>
        </w:rPr>
      </w:pPr>
      <w:r w:rsidRPr="006B7709">
        <w:rPr>
          <w:rFonts w:ascii="Times New Roman" w:hAnsi="Times New Roman"/>
          <w:sz w:val="28"/>
          <w:szCs w:val="28"/>
        </w:rPr>
        <w:t>Should study abroad courses be required to get GI DESIGNATION?</w:t>
      </w:r>
      <w:r w:rsidR="008C21B5">
        <w:rPr>
          <w:rFonts w:ascii="Times New Roman" w:hAnsi="Times New Roman"/>
          <w:sz w:val="28"/>
          <w:szCs w:val="28"/>
        </w:rPr>
        <w:t xml:space="preserve"> Emily says no, because study abroad does not always have the same goals and objectives for GI, and CIE has no jurisdiction over the Office of Study Abroad and Outreach.</w:t>
      </w:r>
    </w:p>
    <w:p w14:paraId="232DA8FA" w14:textId="77777777" w:rsidR="008C21B5" w:rsidRPr="006B7709" w:rsidRDefault="008C21B5" w:rsidP="008C21B5">
      <w:pPr>
        <w:pStyle w:val="ListParagraph"/>
        <w:ind w:left="1080"/>
        <w:rPr>
          <w:rFonts w:ascii="Times New Roman" w:hAnsi="Times New Roman"/>
          <w:sz w:val="28"/>
          <w:szCs w:val="28"/>
        </w:rPr>
      </w:pPr>
    </w:p>
    <w:p w14:paraId="29B8325F" w14:textId="77777777" w:rsidR="006B7709" w:rsidRPr="006B7709" w:rsidRDefault="006B7709" w:rsidP="006B7709">
      <w:pPr>
        <w:pStyle w:val="ListParagraph"/>
        <w:numPr>
          <w:ilvl w:val="0"/>
          <w:numId w:val="7"/>
        </w:numPr>
        <w:rPr>
          <w:rFonts w:ascii="Times New Roman" w:hAnsi="Times New Roman"/>
          <w:sz w:val="28"/>
          <w:szCs w:val="28"/>
        </w:rPr>
      </w:pPr>
      <w:r w:rsidRPr="006B7709">
        <w:rPr>
          <w:rFonts w:ascii="Times New Roman" w:hAnsi="Times New Roman"/>
          <w:sz w:val="28"/>
          <w:szCs w:val="28"/>
        </w:rPr>
        <w:t>Should study abroad courses be automatically given GI designation?</w:t>
      </w:r>
      <w:r w:rsidR="00A66603">
        <w:rPr>
          <w:rFonts w:ascii="Times New Roman" w:hAnsi="Times New Roman"/>
          <w:sz w:val="28"/>
          <w:szCs w:val="28"/>
        </w:rPr>
        <w:t xml:space="preserve"> We did not talk about this point.</w:t>
      </w:r>
    </w:p>
    <w:p w14:paraId="1A713F28" w14:textId="77777777" w:rsidR="006B7709" w:rsidRDefault="006B7709" w:rsidP="006B7709">
      <w:pPr>
        <w:pStyle w:val="ListParagraph"/>
        <w:numPr>
          <w:ilvl w:val="0"/>
          <w:numId w:val="7"/>
        </w:numPr>
        <w:rPr>
          <w:rFonts w:ascii="Times New Roman" w:hAnsi="Times New Roman"/>
          <w:sz w:val="28"/>
          <w:szCs w:val="28"/>
        </w:rPr>
      </w:pPr>
      <w:r w:rsidRPr="006B7709">
        <w:rPr>
          <w:rFonts w:ascii="Times New Roman" w:hAnsi="Times New Roman"/>
          <w:sz w:val="28"/>
          <w:szCs w:val="28"/>
        </w:rPr>
        <w:t>Stay with the current system of appeals.</w:t>
      </w:r>
      <w:r w:rsidR="00A66603">
        <w:rPr>
          <w:rFonts w:ascii="Times New Roman" w:hAnsi="Times New Roman"/>
          <w:sz w:val="28"/>
          <w:szCs w:val="28"/>
        </w:rPr>
        <w:t xml:space="preserve"> We did not talk about this point.</w:t>
      </w:r>
    </w:p>
    <w:p w14:paraId="05909071" w14:textId="77777777" w:rsidR="00A66603" w:rsidRDefault="00A66603" w:rsidP="00A66603">
      <w:pPr>
        <w:rPr>
          <w:rFonts w:ascii="Times New Roman" w:hAnsi="Times New Roman"/>
          <w:sz w:val="28"/>
          <w:szCs w:val="28"/>
        </w:rPr>
      </w:pPr>
      <w:r>
        <w:rPr>
          <w:rFonts w:ascii="Times New Roman" w:hAnsi="Times New Roman"/>
          <w:sz w:val="28"/>
          <w:szCs w:val="28"/>
        </w:rPr>
        <w:t>For student appeals, there should be a form that students can fill out and attach with their evidence.</w:t>
      </w:r>
    </w:p>
    <w:p w14:paraId="1601E74A" w14:textId="77777777" w:rsidR="00A66603" w:rsidRDefault="00A66603" w:rsidP="00A66603">
      <w:pPr>
        <w:rPr>
          <w:rFonts w:ascii="Times New Roman" w:hAnsi="Times New Roman"/>
          <w:sz w:val="28"/>
          <w:szCs w:val="28"/>
        </w:rPr>
      </w:pPr>
      <w:r>
        <w:rPr>
          <w:rFonts w:ascii="Times New Roman" w:hAnsi="Times New Roman"/>
          <w:sz w:val="28"/>
          <w:szCs w:val="28"/>
        </w:rPr>
        <w:t>Gary: Appeals must refer explicitly to the goals and objectives of GI courses, providing evidence of how these were met.</w:t>
      </w:r>
    </w:p>
    <w:p w14:paraId="6212CA1D" w14:textId="77777777" w:rsidR="00A66603" w:rsidRPr="00A66603" w:rsidRDefault="00A66603" w:rsidP="00A66603">
      <w:pPr>
        <w:rPr>
          <w:rFonts w:ascii="Times New Roman" w:hAnsi="Times New Roman"/>
          <w:sz w:val="28"/>
          <w:szCs w:val="28"/>
        </w:rPr>
      </w:pPr>
      <w:r>
        <w:rPr>
          <w:rFonts w:ascii="Times New Roman" w:hAnsi="Times New Roman"/>
          <w:sz w:val="28"/>
          <w:szCs w:val="28"/>
        </w:rPr>
        <w:t xml:space="preserve">Richard moves to adjourn, </w:t>
      </w:r>
      <w:proofErr w:type="spellStart"/>
      <w:r>
        <w:rPr>
          <w:rFonts w:ascii="Times New Roman" w:hAnsi="Times New Roman"/>
          <w:sz w:val="28"/>
          <w:szCs w:val="28"/>
        </w:rPr>
        <w:t>Minsun</w:t>
      </w:r>
      <w:proofErr w:type="spellEnd"/>
      <w:r>
        <w:rPr>
          <w:rFonts w:ascii="Times New Roman" w:hAnsi="Times New Roman"/>
          <w:sz w:val="28"/>
          <w:szCs w:val="28"/>
        </w:rPr>
        <w:t xml:space="preserve"> seconds, all voted to adjourn</w:t>
      </w:r>
    </w:p>
    <w:p w14:paraId="05E09846" w14:textId="77777777" w:rsidR="00804FF2" w:rsidRPr="00A66603" w:rsidRDefault="00A66603">
      <w:pPr>
        <w:rPr>
          <w:rFonts w:ascii="Times New Roman" w:hAnsi="Times New Roman"/>
          <w:sz w:val="28"/>
          <w:szCs w:val="28"/>
        </w:rPr>
      </w:pPr>
      <w:proofErr w:type="spellStart"/>
      <w:r>
        <w:rPr>
          <w:rFonts w:ascii="Times New Roman" w:hAnsi="Times New Roman"/>
          <w:sz w:val="28"/>
          <w:szCs w:val="28"/>
        </w:rPr>
        <w:t>Minsun</w:t>
      </w:r>
      <w:proofErr w:type="spellEnd"/>
      <w:r>
        <w:rPr>
          <w:rFonts w:ascii="Times New Roman" w:hAnsi="Times New Roman"/>
          <w:sz w:val="28"/>
          <w:szCs w:val="28"/>
        </w:rPr>
        <w:t xml:space="preserve"> asked if we could add due dates for all documents to all dates of the meeting.</w:t>
      </w:r>
    </w:p>
    <w:sectPr w:rsidR="00804FF2" w:rsidRPr="00A6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224E"/>
    <w:multiLevelType w:val="hybridMultilevel"/>
    <w:tmpl w:val="7FB8413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3DE82416"/>
    <w:multiLevelType w:val="hybridMultilevel"/>
    <w:tmpl w:val="40EE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DBE2BE4"/>
    <w:multiLevelType w:val="hybridMultilevel"/>
    <w:tmpl w:val="94DC4012"/>
    <w:lvl w:ilvl="0" w:tplc="5EE01E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8456A"/>
    <w:multiLevelType w:val="hybridMultilevel"/>
    <w:tmpl w:val="E91EB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825949"/>
    <w:multiLevelType w:val="hybridMultilevel"/>
    <w:tmpl w:val="55F85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781C9B"/>
    <w:multiLevelType w:val="hybridMultilevel"/>
    <w:tmpl w:val="FFAC2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AF"/>
    <w:rsid w:val="000413DF"/>
    <w:rsid w:val="000F5A39"/>
    <w:rsid w:val="00241D23"/>
    <w:rsid w:val="003A3F4C"/>
    <w:rsid w:val="0040794F"/>
    <w:rsid w:val="004345AF"/>
    <w:rsid w:val="004524AB"/>
    <w:rsid w:val="004A5908"/>
    <w:rsid w:val="0050667A"/>
    <w:rsid w:val="005109C4"/>
    <w:rsid w:val="00543B76"/>
    <w:rsid w:val="00581FCD"/>
    <w:rsid w:val="005D7B73"/>
    <w:rsid w:val="006A68A2"/>
    <w:rsid w:val="006B00C3"/>
    <w:rsid w:val="006B7709"/>
    <w:rsid w:val="006B7DBD"/>
    <w:rsid w:val="00757A2D"/>
    <w:rsid w:val="00804FF2"/>
    <w:rsid w:val="00833A2D"/>
    <w:rsid w:val="008377F5"/>
    <w:rsid w:val="008C21B5"/>
    <w:rsid w:val="008D47C7"/>
    <w:rsid w:val="00A66603"/>
    <w:rsid w:val="00A66EF6"/>
    <w:rsid w:val="00A9245F"/>
    <w:rsid w:val="00AB67DB"/>
    <w:rsid w:val="00B20CDC"/>
    <w:rsid w:val="00C44613"/>
    <w:rsid w:val="00C93D7E"/>
    <w:rsid w:val="00EA0DA3"/>
    <w:rsid w:val="00F1242B"/>
    <w:rsid w:val="00F1419A"/>
    <w:rsid w:val="00F73D96"/>
    <w:rsid w:val="00FC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1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027">
      <w:bodyDiv w:val="1"/>
      <w:marLeft w:val="0"/>
      <w:marRight w:val="0"/>
      <w:marTop w:val="0"/>
      <w:marBottom w:val="0"/>
      <w:divBdr>
        <w:top w:val="none" w:sz="0" w:space="0" w:color="auto"/>
        <w:left w:val="none" w:sz="0" w:space="0" w:color="auto"/>
        <w:bottom w:val="none" w:sz="0" w:space="0" w:color="auto"/>
        <w:right w:val="none" w:sz="0" w:space="0" w:color="auto"/>
      </w:divBdr>
    </w:div>
    <w:div w:id="1337614315">
      <w:bodyDiv w:val="1"/>
      <w:marLeft w:val="0"/>
      <w:marRight w:val="0"/>
      <w:marTop w:val="0"/>
      <w:marBottom w:val="0"/>
      <w:divBdr>
        <w:top w:val="none" w:sz="0" w:space="0" w:color="auto"/>
        <w:left w:val="none" w:sz="0" w:space="0" w:color="auto"/>
        <w:bottom w:val="none" w:sz="0" w:space="0" w:color="auto"/>
        <w:right w:val="none" w:sz="0" w:space="0" w:color="auto"/>
      </w:divBdr>
      <w:divsChild>
        <w:div w:id="716011450">
          <w:marLeft w:val="0"/>
          <w:marRight w:val="0"/>
          <w:marTop w:val="0"/>
          <w:marBottom w:val="0"/>
          <w:divBdr>
            <w:top w:val="none" w:sz="0" w:space="0" w:color="auto"/>
            <w:left w:val="none" w:sz="0" w:space="0" w:color="auto"/>
            <w:bottom w:val="none" w:sz="0" w:space="0" w:color="auto"/>
            <w:right w:val="none" w:sz="0" w:space="0" w:color="auto"/>
          </w:divBdr>
          <w:divsChild>
            <w:div w:id="1485391551">
              <w:marLeft w:val="0"/>
              <w:marRight w:val="0"/>
              <w:marTop w:val="0"/>
              <w:marBottom w:val="0"/>
              <w:divBdr>
                <w:top w:val="none" w:sz="0" w:space="0" w:color="auto"/>
                <w:left w:val="none" w:sz="0" w:space="0" w:color="auto"/>
                <w:bottom w:val="none" w:sz="0" w:space="0" w:color="auto"/>
                <w:right w:val="none" w:sz="0" w:space="0" w:color="auto"/>
              </w:divBdr>
              <w:divsChild>
                <w:div w:id="196047455">
                  <w:marLeft w:val="0"/>
                  <w:marRight w:val="0"/>
                  <w:marTop w:val="0"/>
                  <w:marBottom w:val="0"/>
                  <w:divBdr>
                    <w:top w:val="none" w:sz="0" w:space="0" w:color="auto"/>
                    <w:left w:val="none" w:sz="0" w:space="0" w:color="auto"/>
                    <w:bottom w:val="none" w:sz="0" w:space="0" w:color="auto"/>
                    <w:right w:val="none" w:sz="0" w:space="0" w:color="auto"/>
                  </w:divBdr>
                  <w:divsChild>
                    <w:div w:id="1435977253">
                      <w:marLeft w:val="0"/>
                      <w:marRight w:val="0"/>
                      <w:marTop w:val="0"/>
                      <w:marBottom w:val="0"/>
                      <w:divBdr>
                        <w:top w:val="none" w:sz="0" w:space="0" w:color="auto"/>
                        <w:left w:val="none" w:sz="0" w:space="0" w:color="auto"/>
                        <w:bottom w:val="none" w:sz="0" w:space="0" w:color="auto"/>
                        <w:right w:val="none" w:sz="0" w:space="0" w:color="auto"/>
                      </w:divBdr>
                      <w:divsChild>
                        <w:div w:id="2045404509">
                          <w:marLeft w:val="0"/>
                          <w:marRight w:val="0"/>
                          <w:marTop w:val="0"/>
                          <w:marBottom w:val="0"/>
                          <w:divBdr>
                            <w:top w:val="none" w:sz="0" w:space="0" w:color="auto"/>
                            <w:left w:val="none" w:sz="0" w:space="0" w:color="auto"/>
                            <w:bottom w:val="none" w:sz="0" w:space="0" w:color="auto"/>
                            <w:right w:val="none" w:sz="0" w:space="0" w:color="auto"/>
                          </w:divBdr>
                          <w:divsChild>
                            <w:div w:id="482890120">
                              <w:marLeft w:val="0"/>
                              <w:marRight w:val="0"/>
                              <w:marTop w:val="0"/>
                              <w:marBottom w:val="0"/>
                              <w:divBdr>
                                <w:top w:val="none" w:sz="0" w:space="0" w:color="auto"/>
                                <w:left w:val="none" w:sz="0" w:space="0" w:color="auto"/>
                                <w:bottom w:val="none" w:sz="0" w:space="0" w:color="auto"/>
                                <w:right w:val="none" w:sz="0" w:space="0" w:color="auto"/>
                              </w:divBdr>
                              <w:divsChild>
                                <w:div w:id="91168841">
                                  <w:marLeft w:val="0"/>
                                  <w:marRight w:val="0"/>
                                  <w:marTop w:val="0"/>
                                  <w:marBottom w:val="0"/>
                                  <w:divBdr>
                                    <w:top w:val="none" w:sz="0" w:space="0" w:color="auto"/>
                                    <w:left w:val="none" w:sz="0" w:space="0" w:color="auto"/>
                                    <w:bottom w:val="none" w:sz="0" w:space="0" w:color="auto"/>
                                    <w:right w:val="none" w:sz="0" w:space="0" w:color="auto"/>
                                  </w:divBdr>
                                  <w:divsChild>
                                    <w:div w:id="69207253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Bhavneet Walia</dc:creator>
  <cp:lastModifiedBy>Annette E Hamm</cp:lastModifiedBy>
  <cp:revision>2</cp:revision>
  <dcterms:created xsi:type="dcterms:W3CDTF">2015-02-10T19:27:00Z</dcterms:created>
  <dcterms:modified xsi:type="dcterms:W3CDTF">2015-02-10T19:27:00Z</dcterms:modified>
</cp:coreProperties>
</file>