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39E2" w14:textId="77777777" w:rsidR="005321CA" w:rsidRPr="00E44345" w:rsidRDefault="005321CA" w:rsidP="00C219F6">
      <w:pPr>
        <w:jc w:val="center"/>
        <w:outlineLvl w:val="0"/>
        <w:rPr>
          <w:rFonts w:ascii="Times New Roman" w:hAnsi="Times New Roman"/>
          <w:b/>
        </w:rPr>
      </w:pPr>
      <w:bookmarkStart w:id="0" w:name="_GoBack"/>
      <w:bookmarkEnd w:id="0"/>
      <w:r w:rsidRPr="00E44345">
        <w:rPr>
          <w:rFonts w:ascii="Times New Roman" w:hAnsi="Times New Roman"/>
          <w:b/>
        </w:rPr>
        <w:t>WIU Council on General Education</w:t>
      </w:r>
      <w:r w:rsidR="00C219F6">
        <w:rPr>
          <w:rFonts w:ascii="Times New Roman" w:hAnsi="Times New Roman"/>
          <w:b/>
        </w:rPr>
        <w:t xml:space="preserve"> Minutes</w:t>
      </w:r>
    </w:p>
    <w:p w14:paraId="1BDB6813" w14:textId="77777777" w:rsidR="005321CA" w:rsidRPr="00E44345" w:rsidRDefault="005321CA" w:rsidP="00F11F9B">
      <w:pPr>
        <w:jc w:val="center"/>
        <w:outlineLvl w:val="0"/>
        <w:rPr>
          <w:rFonts w:ascii="Times New Roman" w:hAnsi="Times New Roman"/>
          <w:b/>
        </w:rPr>
      </w:pPr>
      <w:r w:rsidRPr="00E44345">
        <w:rPr>
          <w:rFonts w:ascii="Times New Roman" w:hAnsi="Times New Roman"/>
          <w:b/>
        </w:rPr>
        <w:t>501 Stipes Hall</w:t>
      </w:r>
    </w:p>
    <w:p w14:paraId="4B3453A1" w14:textId="63D5269B" w:rsidR="00DD47E9" w:rsidRDefault="00BB1CD9" w:rsidP="00FB2754">
      <w:pPr>
        <w:jc w:val="center"/>
        <w:outlineLvl w:val="0"/>
        <w:rPr>
          <w:rFonts w:ascii="Times New Roman" w:hAnsi="Times New Roman"/>
          <w:b/>
        </w:rPr>
      </w:pPr>
      <w:r>
        <w:rPr>
          <w:rFonts w:ascii="Times New Roman" w:hAnsi="Times New Roman"/>
          <w:b/>
        </w:rPr>
        <w:t>Octo</w:t>
      </w:r>
      <w:r w:rsidR="00977DF6">
        <w:rPr>
          <w:rFonts w:ascii="Times New Roman" w:hAnsi="Times New Roman"/>
          <w:b/>
        </w:rPr>
        <w:t xml:space="preserve">ber </w:t>
      </w:r>
      <w:r w:rsidR="00E54AB8">
        <w:rPr>
          <w:rFonts w:ascii="Times New Roman" w:hAnsi="Times New Roman"/>
          <w:b/>
        </w:rPr>
        <w:t>17</w:t>
      </w:r>
      <w:r w:rsidR="00464893">
        <w:rPr>
          <w:rFonts w:ascii="Times New Roman" w:hAnsi="Times New Roman"/>
          <w:b/>
        </w:rPr>
        <w:t xml:space="preserve">, </w:t>
      </w:r>
      <w:r w:rsidR="00A30659">
        <w:rPr>
          <w:rFonts w:ascii="Times New Roman" w:hAnsi="Times New Roman"/>
          <w:b/>
        </w:rPr>
        <w:t>2019</w:t>
      </w:r>
      <w:r w:rsidR="00C219F6">
        <w:rPr>
          <w:rFonts w:ascii="Times New Roman" w:hAnsi="Times New Roman"/>
          <w:b/>
        </w:rPr>
        <w:t>—3:30 p.m.—501 Stipes Hall</w:t>
      </w:r>
    </w:p>
    <w:p w14:paraId="31792034" w14:textId="77777777" w:rsidR="00365594" w:rsidRPr="00E44345" w:rsidRDefault="00365594" w:rsidP="00DD47E9">
      <w:pPr>
        <w:jc w:val="center"/>
        <w:outlineLvl w:val="0"/>
        <w:rPr>
          <w:rFonts w:ascii="Times New Roman" w:hAnsi="Times New Roman"/>
          <w:b/>
        </w:rPr>
      </w:pPr>
    </w:p>
    <w:p w14:paraId="0ED54721" w14:textId="77777777" w:rsidR="00270C3C" w:rsidRDefault="00E80E12" w:rsidP="001B1C29">
      <w:pPr>
        <w:outlineLvl w:val="0"/>
        <w:rPr>
          <w:rFonts w:ascii="Times New Roman" w:hAnsi="Times New Roman"/>
          <w:b/>
        </w:rPr>
      </w:pPr>
      <w:r>
        <w:rPr>
          <w:rFonts w:ascii="Times New Roman" w:hAnsi="Times New Roman"/>
          <w:b/>
        </w:rPr>
        <w:t>Fall</w:t>
      </w:r>
      <w:r w:rsidR="005B7AFD">
        <w:rPr>
          <w:rFonts w:ascii="Times New Roman" w:hAnsi="Times New Roman"/>
          <w:b/>
        </w:rPr>
        <w:t xml:space="preserve"> </w:t>
      </w:r>
      <w:r w:rsidR="00A30659">
        <w:rPr>
          <w:rFonts w:ascii="Times New Roman" w:hAnsi="Times New Roman"/>
          <w:b/>
        </w:rPr>
        <w:t>2019</w:t>
      </w:r>
      <w:r w:rsidR="005321CA" w:rsidRPr="00E44345">
        <w:rPr>
          <w:rFonts w:ascii="Times New Roman" w:hAnsi="Times New Roman"/>
          <w:b/>
        </w:rPr>
        <w:t xml:space="preserve"> CGE Members</w:t>
      </w:r>
      <w:r w:rsidR="00A02270">
        <w:rPr>
          <w:rFonts w:ascii="Times New Roman" w:hAnsi="Times New Roman"/>
          <w:b/>
        </w:rPr>
        <w:t xml:space="preserve"> </w:t>
      </w:r>
      <w:r w:rsidR="0095524B">
        <w:rPr>
          <w:rFonts w:ascii="Times New Roman" w:hAnsi="Times New Roman"/>
          <w:b/>
        </w:rPr>
        <w:t xml:space="preserve"> </w:t>
      </w:r>
    </w:p>
    <w:p w14:paraId="27168778" w14:textId="77777777" w:rsidR="00E80E12" w:rsidRPr="00E80E12" w:rsidRDefault="00E80E12" w:rsidP="00E80E12">
      <w:pPr>
        <w:widowControl w:val="0"/>
        <w:autoSpaceDE w:val="0"/>
        <w:autoSpaceDN w:val="0"/>
        <w:adjustRightInd w:val="0"/>
        <w:rPr>
          <w:rFonts w:ascii="Times New Roman" w:hAnsi="Times New Roman"/>
          <w:color w:val="1A1A1A"/>
        </w:rPr>
      </w:pPr>
      <w:r>
        <w:rPr>
          <w:rFonts w:ascii="Times New Roman" w:hAnsi="Times New Roman"/>
          <w:color w:val="1A1A1A"/>
        </w:rPr>
        <w:t xml:space="preserve">Andrea </w:t>
      </w:r>
      <w:proofErr w:type="spellStart"/>
      <w:r>
        <w:rPr>
          <w:rFonts w:ascii="Times New Roman" w:hAnsi="Times New Roman"/>
          <w:color w:val="1A1A1A"/>
        </w:rPr>
        <w:t>Alveshere</w:t>
      </w:r>
      <w:proofErr w:type="spellEnd"/>
      <w:r w:rsidRPr="00E44345">
        <w:rPr>
          <w:rFonts w:ascii="Times New Roman" w:hAnsi="Times New Roman"/>
          <w:color w:val="1A1A1A"/>
        </w:rPr>
        <w:tab/>
      </w:r>
      <w:r>
        <w:rPr>
          <w:rFonts w:ascii="Times New Roman" w:hAnsi="Times New Roman"/>
          <w:color w:val="1A1A1A"/>
        </w:rPr>
        <w:tab/>
        <w:t>Anthropology</w:t>
      </w:r>
      <w:r>
        <w:rPr>
          <w:rFonts w:ascii="Times New Roman" w:hAnsi="Times New Roman"/>
          <w:color w:val="1A1A1A"/>
        </w:rPr>
        <w:tab/>
      </w:r>
      <w:r w:rsidRPr="00E44345">
        <w:rPr>
          <w:rFonts w:ascii="Times New Roman" w:hAnsi="Times New Roman"/>
          <w:color w:val="1A1A1A"/>
        </w:rPr>
        <w:tab/>
        <w:t>(Social Science</w:t>
      </w:r>
      <w:r>
        <w:rPr>
          <w:rFonts w:ascii="Times New Roman" w:hAnsi="Times New Roman"/>
          <w:color w:val="1A1A1A"/>
        </w:rPr>
        <w:t>s)</w:t>
      </w:r>
    </w:p>
    <w:p w14:paraId="2657CF33" w14:textId="77777777" w:rsidR="00270C3C" w:rsidRDefault="00270C3C" w:rsidP="00270C3C">
      <w:pPr>
        <w:pStyle w:val="ColorfulList-Accent11"/>
        <w:tabs>
          <w:tab w:val="left" w:pos="2160"/>
        </w:tabs>
        <w:ind w:left="0"/>
        <w:rPr>
          <w:rFonts w:ascii="Times New Roman" w:hAnsi="Times New Roman"/>
        </w:rPr>
      </w:pPr>
      <w:r w:rsidRPr="002E43D3">
        <w:rPr>
          <w:rFonts w:ascii="Times New Roman" w:hAnsi="Times New Roman"/>
          <w:bCs/>
        </w:rPr>
        <w:t>Lori Baker-Sperry</w:t>
      </w:r>
      <w:r>
        <w:rPr>
          <w:rFonts w:ascii="Times New Roman" w:hAnsi="Times New Roman"/>
        </w:rPr>
        <w:tab/>
      </w:r>
      <w:r>
        <w:rPr>
          <w:rFonts w:ascii="Times New Roman" w:hAnsi="Times New Roman"/>
        </w:rPr>
        <w:tab/>
        <w:t>Liberal Arts &amp; Sci.</w:t>
      </w:r>
      <w:r>
        <w:rPr>
          <w:rFonts w:ascii="Times New Roman" w:hAnsi="Times New Roman"/>
        </w:rPr>
        <w:tab/>
        <w:t>(Multicultural)</w:t>
      </w:r>
    </w:p>
    <w:p w14:paraId="11B4B1BF" w14:textId="77777777" w:rsidR="00A30659" w:rsidRPr="00270C3C" w:rsidRDefault="00A30659" w:rsidP="00270C3C">
      <w:pPr>
        <w:pStyle w:val="ColorfulList-Accent11"/>
        <w:tabs>
          <w:tab w:val="left" w:pos="2160"/>
        </w:tabs>
        <w:ind w:left="0"/>
        <w:rPr>
          <w:rFonts w:ascii="Times New Roman" w:hAnsi="Times New Roman"/>
        </w:rPr>
      </w:pPr>
      <w:r>
        <w:rPr>
          <w:rFonts w:ascii="Times New Roman" w:hAnsi="Times New Roman"/>
        </w:rPr>
        <w:t xml:space="preserve">Greg </w:t>
      </w:r>
      <w:proofErr w:type="spellStart"/>
      <w:r>
        <w:rPr>
          <w:rFonts w:ascii="Times New Roman" w:hAnsi="Times New Roman"/>
        </w:rPr>
        <w:t>Bar</w:t>
      </w:r>
      <w:r w:rsidR="00C219F6">
        <w:rPr>
          <w:rFonts w:ascii="Times New Roman" w:hAnsi="Times New Roman"/>
        </w:rPr>
        <w:t>amidze</w:t>
      </w:r>
      <w:proofErr w:type="spellEnd"/>
      <w:r w:rsidR="00C219F6">
        <w:rPr>
          <w:rFonts w:ascii="Times New Roman" w:hAnsi="Times New Roman"/>
        </w:rPr>
        <w:tab/>
      </w:r>
      <w:r w:rsidR="00C219F6">
        <w:rPr>
          <w:rFonts w:ascii="Times New Roman" w:hAnsi="Times New Roman"/>
        </w:rPr>
        <w:tab/>
        <w:t>Computer Sciences</w:t>
      </w:r>
      <w:r w:rsidR="00C219F6">
        <w:rPr>
          <w:rFonts w:ascii="Times New Roman" w:hAnsi="Times New Roman"/>
        </w:rPr>
        <w:tab/>
        <w:t>(</w:t>
      </w:r>
      <w:r w:rsidR="00C219F6" w:rsidRPr="00C219F6">
        <w:rPr>
          <w:rFonts w:ascii="Times New Roman" w:hAnsi="Times New Roman"/>
        </w:rPr>
        <w:t>Math/Natural Sciences)</w:t>
      </w:r>
    </w:p>
    <w:p w14:paraId="5C13942C" w14:textId="77777777" w:rsidR="00270C3C" w:rsidRDefault="00270C3C" w:rsidP="00270C3C">
      <w:pPr>
        <w:widowControl w:val="0"/>
        <w:autoSpaceDE w:val="0"/>
        <w:autoSpaceDN w:val="0"/>
        <w:adjustRightInd w:val="0"/>
        <w:rPr>
          <w:rFonts w:ascii="Times New Roman" w:hAnsi="Times New Roman"/>
          <w:color w:val="1A1A1A"/>
        </w:rPr>
      </w:pPr>
      <w:r w:rsidRPr="00E44345">
        <w:rPr>
          <w:rFonts w:ascii="Times New Roman" w:hAnsi="Times New Roman"/>
          <w:color w:val="1A1A1A"/>
        </w:rPr>
        <w:t xml:space="preserve">Keith </w:t>
      </w:r>
      <w:proofErr w:type="spellStart"/>
      <w:r w:rsidRPr="00E44345">
        <w:rPr>
          <w:rFonts w:ascii="Times New Roman" w:hAnsi="Times New Roman"/>
          <w:color w:val="1A1A1A"/>
        </w:rPr>
        <w:t>Holz</w:t>
      </w:r>
      <w:proofErr w:type="spellEnd"/>
      <w:r>
        <w:rPr>
          <w:rFonts w:ascii="Times New Roman" w:hAnsi="Times New Roman"/>
          <w:color w:val="1A1A1A"/>
        </w:rPr>
        <w:t>, Chair</w:t>
      </w:r>
      <w:r w:rsidRPr="00E44345">
        <w:rPr>
          <w:rFonts w:ascii="Times New Roman" w:hAnsi="Times New Roman"/>
          <w:color w:val="1A1A1A"/>
        </w:rPr>
        <w:tab/>
      </w:r>
      <w:r w:rsidRPr="00E44345">
        <w:rPr>
          <w:rFonts w:ascii="Times New Roman" w:hAnsi="Times New Roman"/>
          <w:color w:val="1A1A1A"/>
        </w:rPr>
        <w:tab/>
        <w:t xml:space="preserve">Art </w:t>
      </w:r>
      <w:r w:rsidR="00E80E12">
        <w:rPr>
          <w:rFonts w:ascii="Times New Roman" w:hAnsi="Times New Roman"/>
          <w:color w:val="1A1A1A"/>
        </w:rPr>
        <w:t>&amp; Design</w:t>
      </w:r>
      <w:r w:rsidRPr="00E44345">
        <w:rPr>
          <w:rFonts w:ascii="Times New Roman" w:hAnsi="Times New Roman"/>
          <w:color w:val="1A1A1A"/>
        </w:rPr>
        <w:tab/>
      </w:r>
      <w:r w:rsidRPr="00E44345">
        <w:rPr>
          <w:rFonts w:ascii="Times New Roman" w:hAnsi="Times New Roman"/>
          <w:color w:val="1A1A1A"/>
        </w:rPr>
        <w:tab/>
        <w:t>(Humanities/Fine Arts)</w:t>
      </w:r>
    </w:p>
    <w:p w14:paraId="76284721" w14:textId="77777777" w:rsidR="00E80E12" w:rsidRPr="00E80E12" w:rsidRDefault="00E80E12" w:rsidP="00E80E12">
      <w:pPr>
        <w:pStyle w:val="ColorfulList-Accent11"/>
        <w:tabs>
          <w:tab w:val="left" w:pos="2160"/>
        </w:tabs>
        <w:ind w:left="0"/>
        <w:rPr>
          <w:rFonts w:ascii="Times New Roman" w:hAnsi="Times New Roman"/>
        </w:rPr>
      </w:pPr>
      <w:proofErr w:type="spellStart"/>
      <w:r>
        <w:rPr>
          <w:rFonts w:ascii="Times New Roman" w:hAnsi="Times New Roman"/>
        </w:rPr>
        <w:t>Seongchan</w:t>
      </w:r>
      <w:proofErr w:type="spellEnd"/>
      <w:r>
        <w:rPr>
          <w:rFonts w:ascii="Times New Roman" w:hAnsi="Times New Roman"/>
        </w:rPr>
        <w:t xml:space="preserve"> Kim</w:t>
      </w:r>
      <w:r>
        <w:rPr>
          <w:rFonts w:ascii="Times New Roman" w:hAnsi="Times New Roman"/>
        </w:rPr>
        <w:tab/>
      </w:r>
      <w:r>
        <w:rPr>
          <w:rFonts w:ascii="Times New Roman" w:hAnsi="Times New Roman"/>
        </w:rPr>
        <w:tab/>
        <w:t xml:space="preserve">Engineering Tech. </w:t>
      </w:r>
      <w:r>
        <w:rPr>
          <w:rFonts w:ascii="Times New Roman" w:hAnsi="Times New Roman"/>
        </w:rPr>
        <w:tab/>
        <w:t>(At-large)</w:t>
      </w:r>
    </w:p>
    <w:p w14:paraId="023DB374" w14:textId="77777777" w:rsidR="005B7AFD" w:rsidRDefault="005B7AFD" w:rsidP="005B7AFD">
      <w:pPr>
        <w:pStyle w:val="ColorfulList-Accent11"/>
        <w:tabs>
          <w:tab w:val="left" w:pos="2160"/>
        </w:tabs>
        <w:ind w:left="0"/>
        <w:rPr>
          <w:rFonts w:ascii="Times New Roman" w:hAnsi="Times New Roman"/>
        </w:rPr>
      </w:pPr>
      <w:r>
        <w:rPr>
          <w:rFonts w:ascii="Times New Roman" w:hAnsi="Times New Roman"/>
        </w:rPr>
        <w:t>William Knox</w:t>
      </w:r>
      <w:r>
        <w:rPr>
          <w:rFonts w:ascii="Times New Roman" w:hAnsi="Times New Roman"/>
        </w:rPr>
        <w:tab/>
      </w:r>
      <w:r>
        <w:rPr>
          <w:rFonts w:ascii="Times New Roman" w:hAnsi="Times New Roman"/>
        </w:rPr>
        <w:tab/>
        <w:t xml:space="preserve">English </w:t>
      </w:r>
      <w:r>
        <w:rPr>
          <w:rFonts w:ascii="Times New Roman" w:hAnsi="Times New Roman"/>
        </w:rPr>
        <w:tab/>
      </w:r>
      <w:r>
        <w:rPr>
          <w:rFonts w:ascii="Times New Roman" w:hAnsi="Times New Roman"/>
        </w:rPr>
        <w:tab/>
        <w:t>(Basic Skills/Writing)</w:t>
      </w:r>
    </w:p>
    <w:p w14:paraId="141A235D" w14:textId="77777777" w:rsidR="00E80E12" w:rsidRDefault="00E80E12" w:rsidP="005B7AFD">
      <w:pPr>
        <w:pStyle w:val="ColorfulList-Accent11"/>
        <w:tabs>
          <w:tab w:val="left" w:pos="2160"/>
        </w:tabs>
        <w:ind w:left="0"/>
        <w:rPr>
          <w:rFonts w:ascii="Times New Roman" w:hAnsi="Times New Roman"/>
        </w:rPr>
      </w:pPr>
      <w:proofErr w:type="spellStart"/>
      <w:r>
        <w:rPr>
          <w:rFonts w:ascii="Times New Roman" w:hAnsi="Times New Roman"/>
        </w:rPr>
        <w:t>Wanmo</w:t>
      </w:r>
      <w:proofErr w:type="spellEnd"/>
      <w:r>
        <w:rPr>
          <w:rFonts w:ascii="Times New Roman" w:hAnsi="Times New Roman"/>
        </w:rPr>
        <w:t xml:space="preserve"> Koo</w:t>
      </w:r>
      <w:r>
        <w:rPr>
          <w:rFonts w:ascii="Times New Roman" w:hAnsi="Times New Roman"/>
        </w:rPr>
        <w:tab/>
      </w:r>
      <w:r>
        <w:rPr>
          <w:rFonts w:ascii="Times New Roman" w:hAnsi="Times New Roman"/>
        </w:rPr>
        <w:tab/>
        <w:t>Mgmt. &amp; Marketing</w:t>
      </w:r>
      <w:r>
        <w:rPr>
          <w:rFonts w:ascii="Times New Roman" w:hAnsi="Times New Roman"/>
        </w:rPr>
        <w:tab/>
        <w:t>(At-large)</w:t>
      </w:r>
    </w:p>
    <w:p w14:paraId="49CB5F6F" w14:textId="77777777" w:rsidR="00E80E12" w:rsidRPr="00E80E12" w:rsidRDefault="00E80E12" w:rsidP="00E80E12">
      <w:pPr>
        <w:pStyle w:val="ColorfulList-Accent11"/>
        <w:tabs>
          <w:tab w:val="left" w:pos="2160"/>
        </w:tabs>
        <w:ind w:left="0"/>
        <w:rPr>
          <w:rFonts w:ascii="Times New Roman" w:hAnsi="Times New Roman"/>
          <w:color w:val="1A1A1A"/>
        </w:rPr>
      </w:pPr>
      <w:r>
        <w:rPr>
          <w:rFonts w:ascii="Times New Roman" w:hAnsi="Times New Roman"/>
          <w:color w:val="1A1A1A"/>
        </w:rPr>
        <w:t>Gordon Pettit</w:t>
      </w:r>
      <w:r>
        <w:rPr>
          <w:rFonts w:ascii="Times New Roman" w:hAnsi="Times New Roman"/>
          <w:color w:val="1A1A1A"/>
        </w:rPr>
        <w:tab/>
      </w:r>
      <w:r>
        <w:rPr>
          <w:rFonts w:ascii="Times New Roman" w:hAnsi="Times New Roman"/>
          <w:color w:val="1A1A1A"/>
        </w:rPr>
        <w:tab/>
        <w:t>Math &amp; Philosophy</w:t>
      </w:r>
      <w:r w:rsidRPr="00E44345">
        <w:rPr>
          <w:rFonts w:ascii="Times New Roman" w:hAnsi="Times New Roman"/>
          <w:color w:val="1A1A1A"/>
        </w:rPr>
        <w:tab/>
        <w:t>(Humanities)</w:t>
      </w:r>
    </w:p>
    <w:p w14:paraId="2C4C178D" w14:textId="777E3B12" w:rsidR="00E54AB8" w:rsidRDefault="00E54AB8" w:rsidP="007A2120">
      <w:proofErr w:type="spellStart"/>
      <w:r>
        <w:t>Craid</w:t>
      </w:r>
      <w:proofErr w:type="spellEnd"/>
      <w:r>
        <w:t xml:space="preserve"> </w:t>
      </w:r>
      <w:proofErr w:type="spellStart"/>
      <w:r>
        <w:t>Tol</w:t>
      </w:r>
      <w:r w:rsidR="007A2120">
        <w:t>l</w:t>
      </w:r>
      <w:r>
        <w:t>ini</w:t>
      </w:r>
      <w:proofErr w:type="spellEnd"/>
      <w:r>
        <w:tab/>
      </w:r>
      <w:r>
        <w:tab/>
      </w:r>
      <w:r w:rsidR="0085773F">
        <w:tab/>
      </w:r>
      <w:r>
        <w:t>Sociology</w:t>
      </w:r>
      <w:r>
        <w:tab/>
      </w:r>
      <w:r>
        <w:tab/>
        <w:t>(Social Sciences)</w:t>
      </w:r>
    </w:p>
    <w:p w14:paraId="1A18FC18" w14:textId="77777777" w:rsidR="00E80E12" w:rsidRPr="00E80E12" w:rsidRDefault="00E80E12" w:rsidP="00E80E12">
      <w:pPr>
        <w:widowControl w:val="0"/>
        <w:autoSpaceDE w:val="0"/>
        <w:autoSpaceDN w:val="0"/>
        <w:adjustRightInd w:val="0"/>
        <w:rPr>
          <w:rFonts w:ascii="Times New Roman" w:hAnsi="Times New Roman"/>
          <w:color w:val="1A1A1A"/>
        </w:rPr>
      </w:pPr>
      <w:proofErr w:type="spellStart"/>
      <w:r>
        <w:rPr>
          <w:rFonts w:ascii="Times New Roman" w:hAnsi="Times New Roman"/>
          <w:color w:val="1A1A1A"/>
        </w:rPr>
        <w:t>Seyfi</w:t>
      </w:r>
      <w:proofErr w:type="spellEnd"/>
      <w:r>
        <w:rPr>
          <w:rFonts w:ascii="Times New Roman" w:hAnsi="Times New Roman"/>
          <w:color w:val="1A1A1A"/>
        </w:rPr>
        <w:t xml:space="preserve"> </w:t>
      </w:r>
      <w:proofErr w:type="spellStart"/>
      <w:r>
        <w:rPr>
          <w:rFonts w:ascii="Times New Roman" w:hAnsi="Times New Roman"/>
          <w:color w:val="1A1A1A"/>
        </w:rPr>
        <w:t>Turkelli</w:t>
      </w:r>
      <w:proofErr w:type="spellEnd"/>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r>
      <w:r>
        <w:rPr>
          <w:rFonts w:ascii="Times New Roman" w:hAnsi="Times New Roman"/>
          <w:color w:val="1A1A1A"/>
        </w:rPr>
        <w:t>Math &amp; Philosophy</w:t>
      </w:r>
      <w:r w:rsidRPr="00E44345">
        <w:rPr>
          <w:rFonts w:ascii="Times New Roman" w:hAnsi="Times New Roman"/>
          <w:color w:val="1A1A1A"/>
        </w:rPr>
        <w:tab/>
        <w:t>(Math/Natural Sciences)</w:t>
      </w:r>
    </w:p>
    <w:p w14:paraId="4B8BE53B" w14:textId="77777777" w:rsidR="00270C3C" w:rsidRDefault="00270C3C" w:rsidP="005B7AFD">
      <w:pPr>
        <w:pStyle w:val="ColorfulList-Accent11"/>
        <w:tabs>
          <w:tab w:val="left" w:pos="2160"/>
        </w:tabs>
        <w:ind w:left="0"/>
        <w:rPr>
          <w:rFonts w:ascii="Times New Roman" w:hAnsi="Times New Roman"/>
        </w:rPr>
      </w:pPr>
      <w:r>
        <w:rPr>
          <w:rFonts w:ascii="Times New Roman" w:hAnsi="Times New Roman"/>
          <w:color w:val="1A1A1A"/>
        </w:rPr>
        <w:t xml:space="preserve">David </w:t>
      </w:r>
      <w:proofErr w:type="spellStart"/>
      <w:r>
        <w:rPr>
          <w:rFonts w:ascii="Times New Roman" w:hAnsi="Times New Roman"/>
          <w:color w:val="1A1A1A"/>
        </w:rPr>
        <w:t>Zanolla</w:t>
      </w:r>
      <w:proofErr w:type="spellEnd"/>
      <w:r>
        <w:rPr>
          <w:rFonts w:ascii="Times New Roman" w:hAnsi="Times New Roman"/>
          <w:color w:val="1A1A1A"/>
        </w:rPr>
        <w:tab/>
      </w:r>
      <w:r>
        <w:rPr>
          <w:rFonts w:ascii="Times New Roman" w:hAnsi="Times New Roman"/>
          <w:color w:val="1A1A1A"/>
        </w:rPr>
        <w:tab/>
        <w:t>Communication</w:t>
      </w:r>
      <w:r>
        <w:rPr>
          <w:rFonts w:ascii="Times New Roman" w:hAnsi="Times New Roman"/>
          <w:color w:val="1A1A1A"/>
        </w:rPr>
        <w:tab/>
      </w:r>
      <w:r w:rsidRPr="00E44345">
        <w:rPr>
          <w:rFonts w:ascii="Times New Roman" w:hAnsi="Times New Roman"/>
          <w:color w:val="1A1A1A"/>
        </w:rPr>
        <w:t>(Basic Skills/Public Speaking)</w:t>
      </w:r>
    </w:p>
    <w:p w14:paraId="50E5F155" w14:textId="77777777" w:rsidR="00270C3C" w:rsidRPr="00E44345" w:rsidRDefault="005B7AFD" w:rsidP="005B7AFD">
      <w:pPr>
        <w:pStyle w:val="ColorfulList-Accent11"/>
        <w:tabs>
          <w:tab w:val="left" w:pos="2160"/>
        </w:tabs>
        <w:ind w:left="0"/>
        <w:rPr>
          <w:rFonts w:ascii="Times New Roman" w:hAnsi="Times New Roman"/>
        </w:rPr>
      </w:pPr>
      <w:r>
        <w:rPr>
          <w:rFonts w:ascii="Times New Roman" w:hAnsi="Times New Roman"/>
        </w:rPr>
        <w:t xml:space="preserve">Karen </w:t>
      </w:r>
      <w:proofErr w:type="spellStart"/>
      <w:r>
        <w:rPr>
          <w:rFonts w:ascii="Times New Roman" w:hAnsi="Times New Roman"/>
        </w:rPr>
        <w:t>Zellmann</w:t>
      </w:r>
      <w:proofErr w:type="spellEnd"/>
      <w:r>
        <w:rPr>
          <w:rFonts w:ascii="Times New Roman" w:hAnsi="Times New Roman"/>
        </w:rPr>
        <w:tab/>
      </w:r>
      <w:r>
        <w:rPr>
          <w:rFonts w:ascii="Times New Roman" w:hAnsi="Times New Roman"/>
        </w:rPr>
        <w:tab/>
        <w:t>Health Sci. &amp; SW</w:t>
      </w:r>
      <w:r>
        <w:rPr>
          <w:rFonts w:ascii="Times New Roman" w:hAnsi="Times New Roman"/>
        </w:rPr>
        <w:tab/>
        <w:t>(Human Well-Being)</w:t>
      </w:r>
    </w:p>
    <w:p w14:paraId="20682F1C" w14:textId="77777777" w:rsidR="00CE577B" w:rsidRDefault="000C77BC" w:rsidP="00CE577B">
      <w:pPr>
        <w:rPr>
          <w:rFonts w:ascii="Times New Roman" w:hAnsi="Times New Roman"/>
        </w:rPr>
      </w:pPr>
      <w:r>
        <w:rPr>
          <w:rFonts w:ascii="Times New Roman" w:hAnsi="Times New Roman"/>
        </w:rPr>
        <w:t xml:space="preserve">Ryan Homer    </w:t>
      </w:r>
      <w:r w:rsidR="00550BD5">
        <w:rPr>
          <w:rFonts w:ascii="Times New Roman" w:hAnsi="Times New Roman"/>
        </w:rPr>
        <w:tab/>
      </w:r>
      <w:r w:rsidR="005B7AFD">
        <w:rPr>
          <w:rFonts w:ascii="Times New Roman" w:hAnsi="Times New Roman"/>
        </w:rPr>
        <w:tab/>
      </w:r>
      <w:r w:rsidR="00550BD5">
        <w:rPr>
          <w:rFonts w:ascii="Times New Roman" w:hAnsi="Times New Roman"/>
        </w:rPr>
        <w:t>Student Gov't.</w:t>
      </w:r>
      <w:r w:rsidR="005321CA" w:rsidRPr="00E44345">
        <w:rPr>
          <w:rFonts w:ascii="Times New Roman" w:hAnsi="Times New Roman"/>
        </w:rPr>
        <w:t xml:space="preserve"> Assoc</w:t>
      </w:r>
      <w:r w:rsidR="00550BD5">
        <w:rPr>
          <w:rFonts w:ascii="Times New Roman" w:hAnsi="Times New Roman"/>
        </w:rPr>
        <w:t>.</w:t>
      </w:r>
      <w:r w:rsidR="005321CA" w:rsidRPr="00E44345">
        <w:rPr>
          <w:rFonts w:ascii="Times New Roman" w:hAnsi="Times New Roman"/>
        </w:rPr>
        <w:t xml:space="preserve"> </w:t>
      </w:r>
    </w:p>
    <w:p w14:paraId="57E407DB" w14:textId="77777777" w:rsidR="005321CA" w:rsidRPr="00E44345" w:rsidRDefault="00CE577B" w:rsidP="00CE577B">
      <w:pPr>
        <w:rPr>
          <w:rFonts w:ascii="Times New Roman" w:hAnsi="Times New Roman"/>
        </w:rPr>
      </w:pPr>
      <w:r>
        <w:rPr>
          <w:rFonts w:ascii="Times New Roman" w:hAnsi="Times New Roman"/>
        </w:rPr>
        <w:t>Jim Schmidt</w:t>
      </w:r>
      <w:r>
        <w:rPr>
          <w:rFonts w:ascii="Times New Roman" w:hAnsi="Times New Roman"/>
        </w:rPr>
        <w:tab/>
      </w:r>
      <w:r w:rsidR="005321CA">
        <w:rPr>
          <w:rFonts w:ascii="Times New Roman" w:hAnsi="Times New Roman"/>
        </w:rPr>
        <w:tab/>
      </w:r>
      <w:r w:rsidR="005321CA">
        <w:rPr>
          <w:rFonts w:ascii="Times New Roman" w:hAnsi="Times New Roman"/>
        </w:rPr>
        <w:tab/>
        <w:t xml:space="preserve">C.A.S.  </w:t>
      </w:r>
      <w:r w:rsidR="005321CA">
        <w:rPr>
          <w:rFonts w:ascii="Times New Roman" w:hAnsi="Times New Roman"/>
        </w:rPr>
        <w:tab/>
      </w:r>
      <w:r w:rsidR="005321CA">
        <w:rPr>
          <w:rFonts w:ascii="Times New Roman" w:hAnsi="Times New Roman"/>
        </w:rPr>
        <w:tab/>
      </w:r>
      <w:r w:rsidR="005321CA" w:rsidRPr="00E44345">
        <w:rPr>
          <w:rFonts w:ascii="Times New Roman" w:hAnsi="Times New Roman"/>
        </w:rPr>
        <w:t>(Ex-offici</w:t>
      </w:r>
      <w:r w:rsidR="00E92550">
        <w:rPr>
          <w:rFonts w:ascii="Times New Roman" w:hAnsi="Times New Roman"/>
        </w:rPr>
        <w:t>o, Dean'</w:t>
      </w:r>
      <w:r w:rsidR="005321CA">
        <w:rPr>
          <w:rFonts w:ascii="Times New Roman" w:hAnsi="Times New Roman"/>
        </w:rPr>
        <w:t>s Council Rep.</w:t>
      </w:r>
      <w:r w:rsidR="005321CA" w:rsidRPr="00E44345">
        <w:rPr>
          <w:rFonts w:ascii="Times New Roman" w:hAnsi="Times New Roman"/>
        </w:rPr>
        <w:t>)</w:t>
      </w:r>
    </w:p>
    <w:p w14:paraId="620E4FB9" w14:textId="77777777" w:rsidR="005321CA" w:rsidRPr="00E44345" w:rsidRDefault="005B7AFD" w:rsidP="005321CA">
      <w:pPr>
        <w:pStyle w:val="ColorfulList-Accent11"/>
        <w:tabs>
          <w:tab w:val="left" w:pos="2160"/>
        </w:tabs>
        <w:ind w:left="0"/>
        <w:rPr>
          <w:rFonts w:ascii="Times New Roman" w:hAnsi="Times New Roman"/>
        </w:rPr>
      </w:pPr>
      <w:r>
        <w:rPr>
          <w:rFonts w:ascii="Times New Roman" w:hAnsi="Times New Roman"/>
        </w:rPr>
        <w:t>Mark Mossman</w:t>
      </w:r>
      <w:r w:rsidR="005321CA">
        <w:rPr>
          <w:rFonts w:ascii="Times New Roman" w:hAnsi="Times New Roman"/>
        </w:rPr>
        <w:tab/>
      </w:r>
      <w:r w:rsidR="005321CA">
        <w:rPr>
          <w:rFonts w:ascii="Times New Roman" w:hAnsi="Times New Roman"/>
        </w:rPr>
        <w:tab/>
        <w:t xml:space="preserve">Office of Provost </w:t>
      </w:r>
      <w:r w:rsidR="005321CA">
        <w:rPr>
          <w:rFonts w:ascii="Times New Roman" w:hAnsi="Times New Roman"/>
        </w:rPr>
        <w:tab/>
        <w:t>(Ex-officio,</w:t>
      </w:r>
      <w:r w:rsidR="002B1C17">
        <w:rPr>
          <w:rFonts w:ascii="Times New Roman" w:hAnsi="Times New Roman"/>
        </w:rPr>
        <w:t xml:space="preserve"> </w:t>
      </w:r>
      <w:r w:rsidR="005321CA">
        <w:rPr>
          <w:rFonts w:ascii="Times New Roman" w:hAnsi="Times New Roman"/>
        </w:rPr>
        <w:t xml:space="preserve">Provost's </w:t>
      </w:r>
      <w:r w:rsidR="005321CA" w:rsidRPr="00E44345">
        <w:rPr>
          <w:rFonts w:ascii="Times New Roman" w:hAnsi="Times New Roman"/>
        </w:rPr>
        <w:t>Rep</w:t>
      </w:r>
      <w:r w:rsidR="002B1C17">
        <w:rPr>
          <w:rFonts w:ascii="Times New Roman" w:hAnsi="Times New Roman"/>
        </w:rPr>
        <w:t>.</w:t>
      </w:r>
      <w:r w:rsidR="005321CA" w:rsidRPr="00E44345">
        <w:rPr>
          <w:rFonts w:ascii="Times New Roman" w:hAnsi="Times New Roman"/>
        </w:rPr>
        <w:t>)</w:t>
      </w:r>
    </w:p>
    <w:p w14:paraId="5A154D03" w14:textId="2E98AC13" w:rsidR="00365594" w:rsidRDefault="005321CA" w:rsidP="005321CA">
      <w:pPr>
        <w:pStyle w:val="ColorfulList-Accent11"/>
        <w:tabs>
          <w:tab w:val="left" w:pos="2160"/>
        </w:tabs>
        <w:ind w:left="0"/>
        <w:rPr>
          <w:rFonts w:ascii="Times New Roman" w:hAnsi="Times New Roman"/>
        </w:rPr>
      </w:pPr>
      <w:r w:rsidRPr="00E44345">
        <w:rPr>
          <w:rFonts w:ascii="Times New Roman" w:hAnsi="Times New Roman"/>
        </w:rPr>
        <w:t>Mi</w:t>
      </w:r>
      <w:r>
        <w:rPr>
          <w:rFonts w:ascii="Times New Roman" w:hAnsi="Times New Roman"/>
        </w:rPr>
        <w:t xml:space="preserve">chelle </w:t>
      </w:r>
      <w:proofErr w:type="spellStart"/>
      <w:r>
        <w:rPr>
          <w:rFonts w:ascii="Times New Roman" w:hAnsi="Times New Roman"/>
        </w:rPr>
        <w:t>Yager</w:t>
      </w:r>
      <w:proofErr w:type="spellEnd"/>
      <w:r>
        <w:rPr>
          <w:rFonts w:ascii="Times New Roman" w:hAnsi="Times New Roman"/>
        </w:rPr>
        <w:tab/>
      </w:r>
      <w:r>
        <w:rPr>
          <w:rFonts w:ascii="Times New Roman" w:hAnsi="Times New Roman"/>
        </w:rPr>
        <w:tab/>
        <w:t xml:space="preserve">Advising Center </w:t>
      </w:r>
      <w:r>
        <w:rPr>
          <w:rFonts w:ascii="Times New Roman" w:hAnsi="Times New Roman"/>
        </w:rPr>
        <w:tab/>
      </w:r>
      <w:r w:rsidR="002B1C17">
        <w:rPr>
          <w:rFonts w:ascii="Times New Roman" w:hAnsi="Times New Roman"/>
        </w:rPr>
        <w:t>(Ex-officio, COAA Rep.</w:t>
      </w:r>
      <w:r w:rsidRPr="00E44345">
        <w:rPr>
          <w:rFonts w:ascii="Times New Roman" w:hAnsi="Times New Roman"/>
        </w:rPr>
        <w:t>)</w:t>
      </w:r>
    </w:p>
    <w:p w14:paraId="7E386000" w14:textId="77777777" w:rsidR="00365594" w:rsidRPr="00E44345" w:rsidRDefault="00365594" w:rsidP="005321CA">
      <w:pPr>
        <w:rPr>
          <w:rFonts w:ascii="Times New Roman" w:hAnsi="Times New Roman"/>
        </w:rPr>
      </w:pPr>
    </w:p>
    <w:p w14:paraId="3170A806" w14:textId="344831FC" w:rsidR="000F1FD3" w:rsidRPr="000F1FD3" w:rsidRDefault="000F1FD3" w:rsidP="000F1FD3">
      <w:pPr>
        <w:contextualSpacing/>
        <w:rPr>
          <w:rFonts w:ascii="Times New Roman" w:hAnsi="Times New Roman"/>
        </w:rPr>
      </w:pPr>
      <w:r w:rsidRPr="000F1FD3">
        <w:rPr>
          <w:rFonts w:ascii="Times New Roman" w:hAnsi="Times New Roman"/>
        </w:rPr>
        <w:t xml:space="preserve">1.  </w:t>
      </w:r>
      <w:r>
        <w:rPr>
          <w:rFonts w:ascii="Times New Roman" w:hAnsi="Times New Roman"/>
        </w:rPr>
        <w:t>Meeting called t</w:t>
      </w:r>
      <w:r w:rsidRPr="000F1FD3">
        <w:rPr>
          <w:rFonts w:ascii="Times New Roman" w:hAnsi="Times New Roman"/>
        </w:rPr>
        <w:t>o order</w:t>
      </w:r>
      <w:r>
        <w:rPr>
          <w:rFonts w:ascii="Times New Roman" w:hAnsi="Times New Roman"/>
        </w:rPr>
        <w:t xml:space="preserve"> at </w:t>
      </w:r>
      <w:r w:rsidR="000E58A6">
        <w:rPr>
          <w:rFonts w:ascii="Times New Roman" w:hAnsi="Times New Roman"/>
        </w:rPr>
        <w:t>3:33</w:t>
      </w:r>
    </w:p>
    <w:p w14:paraId="49EAB2AA" w14:textId="0EB41206" w:rsidR="000F1FD3" w:rsidRPr="000F1FD3" w:rsidRDefault="000F1FD3" w:rsidP="000F1FD3">
      <w:pPr>
        <w:contextualSpacing/>
        <w:rPr>
          <w:rFonts w:ascii="Times New Roman" w:hAnsi="Times New Roman"/>
        </w:rPr>
      </w:pPr>
      <w:r w:rsidRPr="000F1FD3">
        <w:rPr>
          <w:rFonts w:ascii="Times New Roman" w:hAnsi="Times New Roman"/>
        </w:rPr>
        <w:t xml:space="preserve">2.  </w:t>
      </w:r>
      <w:r>
        <w:rPr>
          <w:rFonts w:ascii="Times New Roman" w:hAnsi="Times New Roman"/>
        </w:rPr>
        <w:t>M</w:t>
      </w:r>
      <w:r w:rsidRPr="000F1FD3">
        <w:rPr>
          <w:rFonts w:ascii="Times New Roman" w:hAnsi="Times New Roman"/>
        </w:rPr>
        <w:t>inutes from October 3, 2019</w:t>
      </w:r>
      <w:r>
        <w:rPr>
          <w:rFonts w:ascii="Times New Roman" w:hAnsi="Times New Roman"/>
        </w:rPr>
        <w:t xml:space="preserve"> </w:t>
      </w:r>
      <w:r w:rsidR="008E4A8B">
        <w:rPr>
          <w:rFonts w:ascii="Times New Roman" w:hAnsi="Times New Roman"/>
        </w:rPr>
        <w:t>approved with corrections</w:t>
      </w:r>
      <w:r w:rsidR="000E58A6">
        <w:rPr>
          <w:rFonts w:ascii="Times New Roman" w:hAnsi="Times New Roman"/>
        </w:rPr>
        <w:t xml:space="preserve"> from Michelle </w:t>
      </w:r>
      <w:proofErr w:type="spellStart"/>
      <w:r w:rsidR="000E58A6">
        <w:rPr>
          <w:rFonts w:ascii="Times New Roman" w:hAnsi="Times New Roman"/>
        </w:rPr>
        <w:t>Yager</w:t>
      </w:r>
      <w:proofErr w:type="spellEnd"/>
      <w:r w:rsidR="008E4A8B">
        <w:rPr>
          <w:rFonts w:ascii="Times New Roman" w:hAnsi="Times New Roman"/>
        </w:rPr>
        <w:t xml:space="preserve">.  Motion to approve by </w:t>
      </w:r>
      <w:r w:rsidR="000E58A6">
        <w:rPr>
          <w:rFonts w:ascii="Times New Roman" w:hAnsi="Times New Roman"/>
        </w:rPr>
        <w:t>Bill Knox</w:t>
      </w:r>
      <w:r w:rsidR="008E4A8B">
        <w:rPr>
          <w:rFonts w:ascii="Times New Roman" w:hAnsi="Times New Roman"/>
        </w:rPr>
        <w:t xml:space="preserve">; seconded by </w:t>
      </w:r>
      <w:r w:rsidR="000E58A6">
        <w:rPr>
          <w:rFonts w:ascii="Times New Roman" w:hAnsi="Times New Roman"/>
        </w:rPr>
        <w:t>Ke</w:t>
      </w:r>
      <w:r w:rsidR="007A2120">
        <w:rPr>
          <w:rFonts w:ascii="Times New Roman" w:hAnsi="Times New Roman"/>
        </w:rPr>
        <w:t>i</w:t>
      </w:r>
      <w:r w:rsidR="000E58A6">
        <w:rPr>
          <w:rFonts w:ascii="Times New Roman" w:hAnsi="Times New Roman"/>
        </w:rPr>
        <w:t xml:space="preserve">th </w:t>
      </w:r>
      <w:proofErr w:type="spellStart"/>
      <w:r w:rsidR="000E58A6">
        <w:rPr>
          <w:rFonts w:ascii="Times New Roman" w:hAnsi="Times New Roman"/>
        </w:rPr>
        <w:t>Holz</w:t>
      </w:r>
      <w:proofErr w:type="spellEnd"/>
      <w:r w:rsidR="008E4A8B">
        <w:rPr>
          <w:rFonts w:ascii="Times New Roman" w:hAnsi="Times New Roman"/>
        </w:rPr>
        <w:t>.</w:t>
      </w:r>
      <w:r w:rsidRPr="000F1FD3">
        <w:rPr>
          <w:rFonts w:ascii="Times New Roman" w:hAnsi="Times New Roman"/>
        </w:rPr>
        <w:tab/>
      </w:r>
    </w:p>
    <w:p w14:paraId="4BD4FE59" w14:textId="53A0FF5F" w:rsidR="000F1FD3" w:rsidRPr="000F1FD3" w:rsidRDefault="000F1FD3" w:rsidP="000F1FD3">
      <w:pPr>
        <w:contextualSpacing/>
        <w:rPr>
          <w:rFonts w:ascii="Times New Roman" w:hAnsi="Times New Roman"/>
        </w:rPr>
      </w:pPr>
      <w:r w:rsidRPr="000F1FD3">
        <w:rPr>
          <w:rFonts w:ascii="Times New Roman" w:hAnsi="Times New Roman"/>
        </w:rPr>
        <w:t>3.  Additions to</w:t>
      </w:r>
      <w:r w:rsidR="000E58A6">
        <w:rPr>
          <w:rFonts w:ascii="Times New Roman" w:hAnsi="Times New Roman"/>
        </w:rPr>
        <w:t xml:space="preserve"> </w:t>
      </w:r>
      <w:r w:rsidRPr="000F1FD3">
        <w:rPr>
          <w:rFonts w:ascii="Times New Roman" w:hAnsi="Times New Roman"/>
        </w:rPr>
        <w:t>Agenda</w:t>
      </w:r>
      <w:r>
        <w:rPr>
          <w:rFonts w:ascii="Times New Roman" w:hAnsi="Times New Roman"/>
        </w:rPr>
        <w:t>:</w:t>
      </w:r>
      <w:r w:rsidR="000E58A6" w:rsidRPr="000E58A6">
        <w:rPr>
          <w:rFonts w:ascii="Times New Roman" w:hAnsi="Times New Roman"/>
        </w:rPr>
        <w:t xml:space="preserve"> </w:t>
      </w:r>
      <w:r w:rsidR="000E58A6">
        <w:rPr>
          <w:rFonts w:ascii="Times New Roman" w:hAnsi="Times New Roman"/>
        </w:rPr>
        <w:t>none.</w:t>
      </w:r>
    </w:p>
    <w:p w14:paraId="452E66F6" w14:textId="219FBD90" w:rsidR="000F1FD3" w:rsidRDefault="000F1FD3" w:rsidP="000F1FD3">
      <w:pPr>
        <w:contextualSpacing/>
        <w:rPr>
          <w:rFonts w:ascii="Times New Roman" w:hAnsi="Times New Roman"/>
        </w:rPr>
      </w:pPr>
      <w:r w:rsidRPr="000F1FD3">
        <w:rPr>
          <w:rFonts w:ascii="Times New Roman" w:hAnsi="Times New Roman"/>
        </w:rPr>
        <w:t>4.  Roll Call</w:t>
      </w:r>
      <w:r>
        <w:rPr>
          <w:rFonts w:ascii="Times New Roman" w:hAnsi="Times New Roman"/>
        </w:rPr>
        <w:t xml:space="preserve">: </w:t>
      </w:r>
      <w:proofErr w:type="spellStart"/>
      <w:r w:rsidR="000E58A6">
        <w:rPr>
          <w:rFonts w:ascii="Times New Roman" w:hAnsi="Times New Roman"/>
        </w:rPr>
        <w:t>Soengcha</w:t>
      </w:r>
      <w:r w:rsidR="007A2120">
        <w:rPr>
          <w:rFonts w:ascii="Times New Roman" w:hAnsi="Times New Roman"/>
        </w:rPr>
        <w:t>n</w:t>
      </w:r>
      <w:proofErr w:type="spellEnd"/>
      <w:r w:rsidR="000E58A6">
        <w:rPr>
          <w:rFonts w:ascii="Times New Roman" w:hAnsi="Times New Roman"/>
        </w:rPr>
        <w:t xml:space="preserve"> Kim, David </w:t>
      </w:r>
      <w:proofErr w:type="spellStart"/>
      <w:r w:rsidR="000E58A6">
        <w:rPr>
          <w:rFonts w:ascii="Times New Roman" w:hAnsi="Times New Roman"/>
        </w:rPr>
        <w:t>Zanolla</w:t>
      </w:r>
      <w:proofErr w:type="spellEnd"/>
      <w:r w:rsidR="000E58A6">
        <w:rPr>
          <w:rFonts w:ascii="Times New Roman" w:hAnsi="Times New Roman"/>
        </w:rPr>
        <w:t>, and Mark Mossman absent.</w:t>
      </w:r>
    </w:p>
    <w:p w14:paraId="230CA8BD" w14:textId="6D3D23DE" w:rsidR="000E58A6" w:rsidRPr="000F1FD3" w:rsidRDefault="00E54AB8" w:rsidP="000F1FD3">
      <w:pPr>
        <w:contextualSpacing/>
        <w:rPr>
          <w:rFonts w:ascii="Times New Roman" w:hAnsi="Times New Roman"/>
        </w:rPr>
      </w:pPr>
      <w:r>
        <w:rPr>
          <w:rFonts w:ascii="Times New Roman" w:hAnsi="Times New Roman"/>
        </w:rPr>
        <w:t xml:space="preserve">Guest: </w:t>
      </w:r>
      <w:r w:rsidR="000E58A6">
        <w:rPr>
          <w:rFonts w:ascii="Times New Roman" w:hAnsi="Times New Roman"/>
        </w:rPr>
        <w:t>Amy</w:t>
      </w:r>
      <w:r w:rsidR="000E58A6" w:rsidRPr="000E58A6">
        <w:rPr>
          <w:rFonts w:ascii="Times New Roman" w:hAnsi="Times New Roman"/>
        </w:rPr>
        <w:t xml:space="preserve"> </w:t>
      </w:r>
      <w:proofErr w:type="spellStart"/>
      <w:r w:rsidR="000E58A6">
        <w:rPr>
          <w:rFonts w:ascii="Times New Roman" w:hAnsi="Times New Roman"/>
        </w:rPr>
        <w:t>Carr</w:t>
      </w:r>
      <w:proofErr w:type="spellEnd"/>
    </w:p>
    <w:p w14:paraId="2030C1E9" w14:textId="7118463E" w:rsidR="000F1FD3" w:rsidRPr="000F1FD3" w:rsidRDefault="000F1FD3" w:rsidP="000F1FD3">
      <w:pPr>
        <w:contextualSpacing/>
        <w:rPr>
          <w:rFonts w:ascii="Times New Roman" w:hAnsi="Times New Roman"/>
        </w:rPr>
      </w:pPr>
      <w:r w:rsidRPr="000F1FD3">
        <w:rPr>
          <w:rFonts w:ascii="Times New Roman" w:hAnsi="Times New Roman"/>
        </w:rPr>
        <w:t>5.  Announcements</w:t>
      </w:r>
      <w:r>
        <w:rPr>
          <w:rFonts w:ascii="Times New Roman" w:hAnsi="Times New Roman"/>
        </w:rPr>
        <w:t>:</w:t>
      </w:r>
      <w:r w:rsidR="000E58A6">
        <w:rPr>
          <w:rFonts w:ascii="Times New Roman" w:hAnsi="Times New Roman"/>
        </w:rPr>
        <w:t xml:space="preserve"> </w:t>
      </w:r>
      <w:r w:rsidR="00E54AB8" w:rsidRPr="00E54AB8">
        <w:rPr>
          <w:rFonts w:ascii="Times New Roman" w:hAnsi="Times New Roman"/>
        </w:rPr>
        <w:t xml:space="preserve">Craig </w:t>
      </w:r>
      <w:proofErr w:type="spellStart"/>
      <w:r w:rsidR="00E54AB8" w:rsidRPr="00E54AB8">
        <w:rPr>
          <w:rFonts w:ascii="Times New Roman" w:hAnsi="Times New Roman"/>
        </w:rPr>
        <w:t>Tollini</w:t>
      </w:r>
      <w:proofErr w:type="spellEnd"/>
      <w:r w:rsidR="00E54AB8" w:rsidRPr="00E54AB8">
        <w:rPr>
          <w:rFonts w:ascii="Times New Roman" w:hAnsi="Times New Roman"/>
        </w:rPr>
        <w:t xml:space="preserve"> </w:t>
      </w:r>
      <w:r w:rsidR="00E54AB8">
        <w:rPr>
          <w:rFonts w:ascii="Times New Roman" w:hAnsi="Times New Roman"/>
        </w:rPr>
        <w:t>is replacing Pat Anderson, representing Social Sciences</w:t>
      </w:r>
      <w:r w:rsidR="000E58A6">
        <w:rPr>
          <w:rFonts w:ascii="Times New Roman" w:hAnsi="Times New Roman"/>
        </w:rPr>
        <w:t>.</w:t>
      </w:r>
    </w:p>
    <w:p w14:paraId="098BD99F" w14:textId="77777777" w:rsidR="000F1FD3" w:rsidRPr="000F1FD3" w:rsidRDefault="000F1FD3" w:rsidP="000F1FD3">
      <w:pPr>
        <w:rPr>
          <w:rFonts w:ascii="Times New Roman" w:hAnsi="Times New Roman"/>
          <w:b/>
        </w:rPr>
      </w:pPr>
    </w:p>
    <w:p w14:paraId="5528514C" w14:textId="77777777" w:rsidR="000F1FD3" w:rsidRPr="000F1FD3" w:rsidRDefault="000F1FD3" w:rsidP="000F1FD3">
      <w:pPr>
        <w:shd w:val="clear" w:color="auto" w:fill="FFFFFF"/>
        <w:ind w:left="720" w:hanging="720"/>
        <w:rPr>
          <w:rFonts w:ascii="Times New Roman" w:hAnsi="Times New Roman"/>
          <w:b/>
        </w:rPr>
      </w:pPr>
      <w:r w:rsidRPr="000F1FD3">
        <w:rPr>
          <w:rFonts w:ascii="Times New Roman" w:hAnsi="Times New Roman"/>
          <w:b/>
        </w:rPr>
        <w:t>NEW BUSINESS</w:t>
      </w:r>
    </w:p>
    <w:p w14:paraId="06C3B4B8" w14:textId="77777777" w:rsidR="000F1FD3" w:rsidRPr="000F1FD3" w:rsidRDefault="000F1FD3" w:rsidP="000F1FD3">
      <w:pPr>
        <w:shd w:val="clear" w:color="auto" w:fill="FFFFFF"/>
        <w:ind w:left="720" w:hanging="720"/>
        <w:rPr>
          <w:rFonts w:ascii="Times New Roman" w:hAnsi="Times New Roman"/>
          <w:b/>
        </w:rPr>
      </w:pPr>
    </w:p>
    <w:p w14:paraId="7A4F82FE" w14:textId="3AB59F65" w:rsidR="008E4A8B" w:rsidRDefault="000F1FD3" w:rsidP="000F1FD3">
      <w:pPr>
        <w:shd w:val="clear" w:color="auto" w:fill="FFFFFF"/>
        <w:ind w:left="720" w:hanging="720"/>
        <w:rPr>
          <w:rFonts w:ascii="Times New Roman" w:hAnsi="Times New Roman"/>
        </w:rPr>
      </w:pPr>
      <w:r w:rsidRPr="000F1FD3">
        <w:rPr>
          <w:rFonts w:ascii="Times New Roman" w:hAnsi="Times New Roman"/>
        </w:rPr>
        <w:t>6. Special Guest</w:t>
      </w:r>
      <w:r>
        <w:rPr>
          <w:rFonts w:ascii="Times New Roman" w:hAnsi="Times New Roman"/>
        </w:rPr>
        <w:t>, A</w:t>
      </w:r>
      <w:r w:rsidRPr="000F1FD3">
        <w:rPr>
          <w:rFonts w:ascii="Times New Roman" w:hAnsi="Times New Roman"/>
        </w:rPr>
        <w:t xml:space="preserve">my </w:t>
      </w:r>
      <w:proofErr w:type="spellStart"/>
      <w:r w:rsidRPr="000F1FD3">
        <w:rPr>
          <w:rFonts w:ascii="Times New Roman" w:hAnsi="Times New Roman"/>
        </w:rPr>
        <w:t>Carr</w:t>
      </w:r>
      <w:proofErr w:type="spellEnd"/>
      <w:r w:rsidRPr="000F1FD3">
        <w:rPr>
          <w:rFonts w:ascii="Times New Roman" w:hAnsi="Times New Roman"/>
        </w:rPr>
        <w:t xml:space="preserve">, Faculty Advisory Committee </w:t>
      </w:r>
      <w:r w:rsidR="008E4A8B">
        <w:rPr>
          <w:rFonts w:ascii="Times New Roman" w:hAnsi="Times New Roman"/>
        </w:rPr>
        <w:t xml:space="preserve">(FAC) </w:t>
      </w:r>
      <w:r w:rsidRPr="000F1FD3">
        <w:rPr>
          <w:rFonts w:ascii="Times New Roman" w:hAnsi="Times New Roman"/>
        </w:rPr>
        <w:t>Representative to the Illinois Board of Higher Education (IBHE)</w:t>
      </w:r>
      <w:r>
        <w:rPr>
          <w:rFonts w:ascii="Times New Roman" w:hAnsi="Times New Roman"/>
        </w:rPr>
        <w:t xml:space="preserve"> provided an overview of the documents sent to members prior to meeting of 10/3/2019</w:t>
      </w:r>
      <w:r w:rsidR="008E4A8B">
        <w:rPr>
          <w:rFonts w:ascii="Times New Roman" w:hAnsi="Times New Roman"/>
        </w:rPr>
        <w:t xml:space="preserve"> and the work of the FAC:</w:t>
      </w:r>
    </w:p>
    <w:p w14:paraId="64B0C885" w14:textId="3144683D" w:rsidR="000E58A6" w:rsidRDefault="000E58A6" w:rsidP="000F1FD3">
      <w:pPr>
        <w:shd w:val="clear" w:color="auto" w:fill="FFFFFF"/>
        <w:ind w:left="720" w:hanging="720"/>
        <w:rPr>
          <w:rFonts w:ascii="Times New Roman" w:hAnsi="Times New Roman"/>
        </w:rPr>
      </w:pPr>
      <w:r>
        <w:rPr>
          <w:rFonts w:ascii="Times New Roman" w:hAnsi="Times New Roman"/>
        </w:rPr>
        <w:t xml:space="preserve">Meetings occur once a month during school year, </w:t>
      </w:r>
      <w:r w:rsidR="00E54AB8">
        <w:rPr>
          <w:rFonts w:ascii="Times New Roman" w:hAnsi="Times New Roman"/>
        </w:rPr>
        <w:t xml:space="preserve">including </w:t>
      </w:r>
      <w:r>
        <w:rPr>
          <w:rFonts w:ascii="Times New Roman" w:hAnsi="Times New Roman"/>
        </w:rPr>
        <w:t xml:space="preserve">one with </w:t>
      </w:r>
      <w:r w:rsidR="00E54AB8">
        <w:rPr>
          <w:rFonts w:ascii="Times New Roman" w:hAnsi="Times New Roman"/>
        </w:rPr>
        <w:t xml:space="preserve">the </w:t>
      </w:r>
      <w:r>
        <w:rPr>
          <w:rFonts w:ascii="Times New Roman" w:hAnsi="Times New Roman"/>
        </w:rPr>
        <w:t>IBHE</w:t>
      </w:r>
      <w:r w:rsidR="00E54AB8">
        <w:rPr>
          <w:rFonts w:ascii="Times New Roman" w:hAnsi="Times New Roman"/>
        </w:rPr>
        <w:t>.  Participants include representatives from</w:t>
      </w:r>
      <w:r>
        <w:rPr>
          <w:rFonts w:ascii="Times New Roman" w:hAnsi="Times New Roman"/>
        </w:rPr>
        <w:t xml:space="preserve"> public and private schools, as well as community colleges. There are several working groups within the FAC.</w:t>
      </w:r>
      <w:r w:rsidR="00393AC7">
        <w:rPr>
          <w:rFonts w:ascii="Times New Roman" w:hAnsi="Times New Roman"/>
        </w:rPr>
        <w:t xml:space="preserve">  Amy drafted the white papers, including the </w:t>
      </w:r>
      <w:r w:rsidR="00E54AB8">
        <w:rPr>
          <w:rFonts w:ascii="Times New Roman" w:hAnsi="Times New Roman"/>
        </w:rPr>
        <w:t>“</w:t>
      </w:r>
      <w:r w:rsidR="00393AC7" w:rsidRPr="00393AC7">
        <w:rPr>
          <w:rFonts w:ascii="Times New Roman" w:hAnsi="Times New Roman"/>
        </w:rPr>
        <w:t>IBHE Faculty Advisory Council Recommends Supporting Liberal Arts &amp; Sciences Programs</w:t>
      </w:r>
      <w:r w:rsidR="00393AC7">
        <w:rPr>
          <w:rFonts w:ascii="Times New Roman" w:hAnsi="Times New Roman"/>
        </w:rPr>
        <w:t>,</w:t>
      </w:r>
      <w:r w:rsidR="00E54AB8">
        <w:rPr>
          <w:rFonts w:ascii="Times New Roman" w:hAnsi="Times New Roman"/>
        </w:rPr>
        <w:t>”</w:t>
      </w:r>
      <w:r w:rsidR="00393AC7">
        <w:rPr>
          <w:rFonts w:ascii="Times New Roman" w:hAnsi="Times New Roman"/>
        </w:rPr>
        <w:t xml:space="preserve"> and </w:t>
      </w:r>
      <w:r w:rsidR="00E54AB8">
        <w:rPr>
          <w:rFonts w:ascii="Times New Roman" w:hAnsi="Times New Roman"/>
        </w:rPr>
        <w:t>“</w:t>
      </w:r>
      <w:r w:rsidR="00393AC7" w:rsidRPr="00393AC7">
        <w:rPr>
          <w:rFonts w:ascii="Times New Roman" w:hAnsi="Times New Roman"/>
        </w:rPr>
        <w:t>Recommendations by the IBHE Faculty</w:t>
      </w:r>
      <w:r w:rsidR="00B634FF">
        <w:rPr>
          <w:rFonts w:ascii="Times New Roman" w:hAnsi="Times New Roman"/>
        </w:rPr>
        <w:t xml:space="preserve"> </w:t>
      </w:r>
      <w:r w:rsidR="00393AC7" w:rsidRPr="00393AC7">
        <w:rPr>
          <w:rFonts w:ascii="Times New Roman" w:hAnsi="Times New Roman"/>
        </w:rPr>
        <w:t>Advisory Council on Program Prioritization and Consolidation</w:t>
      </w:r>
      <w:r w:rsidR="00393AC7">
        <w:rPr>
          <w:rFonts w:ascii="Times New Roman" w:hAnsi="Times New Roman"/>
        </w:rPr>
        <w:t>.</w:t>
      </w:r>
      <w:r w:rsidR="00E54AB8">
        <w:rPr>
          <w:rFonts w:ascii="Times New Roman" w:hAnsi="Times New Roman"/>
        </w:rPr>
        <w:t>”</w:t>
      </w:r>
      <w:r w:rsidR="00393AC7">
        <w:rPr>
          <w:rFonts w:ascii="Times New Roman" w:hAnsi="Times New Roman"/>
        </w:rPr>
        <w:t xml:space="preserve"> The drafts have been distributed to a variety of interested parties, including faculty senates from around the state.</w:t>
      </w:r>
      <w:r w:rsidR="00B634FF" w:rsidRPr="00B634FF">
        <w:rPr>
          <w:rFonts w:ascii="Times New Roman" w:hAnsi="Times New Roman"/>
        </w:rPr>
        <w:t xml:space="preserve"> </w:t>
      </w:r>
    </w:p>
    <w:p w14:paraId="15C2C235" w14:textId="7D452195" w:rsidR="00B634FF" w:rsidRDefault="00B634FF" w:rsidP="000F1FD3">
      <w:pPr>
        <w:shd w:val="clear" w:color="auto" w:fill="FFFFFF"/>
        <w:ind w:left="720" w:hanging="720"/>
        <w:rPr>
          <w:rFonts w:ascii="Times New Roman" w:hAnsi="Times New Roman"/>
        </w:rPr>
      </w:pPr>
      <w:r>
        <w:rPr>
          <w:rFonts w:ascii="Times New Roman" w:hAnsi="Times New Roman"/>
        </w:rPr>
        <w:lastRenderedPageBreak/>
        <w:t xml:space="preserve">Keith </w:t>
      </w:r>
      <w:proofErr w:type="spellStart"/>
      <w:r>
        <w:rPr>
          <w:rFonts w:ascii="Times New Roman" w:hAnsi="Times New Roman"/>
        </w:rPr>
        <w:t>Holz</w:t>
      </w:r>
      <w:proofErr w:type="spellEnd"/>
      <w:r>
        <w:rPr>
          <w:rFonts w:ascii="Times New Roman" w:hAnsi="Times New Roman"/>
        </w:rPr>
        <w:t xml:space="preserve"> inquired as to the composition of the IBHE, Amy </w:t>
      </w:r>
      <w:proofErr w:type="spellStart"/>
      <w:r>
        <w:rPr>
          <w:rFonts w:ascii="Times New Roman" w:hAnsi="Times New Roman"/>
        </w:rPr>
        <w:t>Carr</w:t>
      </w:r>
      <w:proofErr w:type="spellEnd"/>
      <w:r>
        <w:rPr>
          <w:rFonts w:ascii="Times New Roman" w:hAnsi="Times New Roman"/>
        </w:rPr>
        <w:t xml:space="preserve"> referred him to the IBHE website, and provided a few examples of the</w:t>
      </w:r>
      <w:r w:rsidR="00E54AB8">
        <w:rPr>
          <w:rFonts w:ascii="Times New Roman" w:hAnsi="Times New Roman"/>
        </w:rPr>
        <w:t xml:space="preserve"> categories</w:t>
      </w:r>
      <w:r>
        <w:rPr>
          <w:rFonts w:ascii="Times New Roman" w:hAnsi="Times New Roman"/>
        </w:rPr>
        <w:t xml:space="preserve"> of individuals included.</w:t>
      </w:r>
    </w:p>
    <w:p w14:paraId="1D049889" w14:textId="47774BE6" w:rsidR="00F126AB" w:rsidRDefault="00B634FF" w:rsidP="000F1FD3">
      <w:pPr>
        <w:shd w:val="clear" w:color="auto" w:fill="FFFFFF"/>
        <w:ind w:left="720" w:hanging="720"/>
        <w:rPr>
          <w:rFonts w:ascii="Times New Roman" w:hAnsi="Times New Roman"/>
        </w:rPr>
      </w:pPr>
      <w:r>
        <w:rPr>
          <w:rFonts w:ascii="Times New Roman" w:hAnsi="Times New Roman"/>
        </w:rPr>
        <w:t xml:space="preserve">Amy commented that it is a concern of the FAC that there are large numbers of students arriving on campus with several general education hours. Michelle </w:t>
      </w:r>
      <w:proofErr w:type="spellStart"/>
      <w:r w:rsidR="00E54AB8">
        <w:rPr>
          <w:rFonts w:ascii="Times New Roman" w:hAnsi="Times New Roman"/>
        </w:rPr>
        <w:t>Yager</w:t>
      </w:r>
      <w:proofErr w:type="spellEnd"/>
      <w:r w:rsidR="00E54AB8">
        <w:rPr>
          <w:rFonts w:ascii="Times New Roman" w:hAnsi="Times New Roman"/>
        </w:rPr>
        <w:t xml:space="preserve"> </w:t>
      </w:r>
      <w:r>
        <w:rPr>
          <w:rFonts w:ascii="Times New Roman" w:hAnsi="Times New Roman"/>
        </w:rPr>
        <w:t xml:space="preserve">commented that </w:t>
      </w:r>
      <w:r w:rsidR="00E54AB8">
        <w:rPr>
          <w:rFonts w:ascii="Times New Roman" w:hAnsi="Times New Roman"/>
        </w:rPr>
        <w:t xml:space="preserve">faculty in English </w:t>
      </w:r>
      <w:r w:rsidR="001A23CC">
        <w:rPr>
          <w:rFonts w:ascii="Times New Roman" w:hAnsi="Times New Roman"/>
        </w:rPr>
        <w:t>reported a</w:t>
      </w:r>
      <w:r>
        <w:rPr>
          <w:rFonts w:ascii="Times New Roman" w:hAnsi="Times New Roman"/>
        </w:rPr>
        <w:t xml:space="preserve"> concern about the level of writing of those students who come in with credit for English 180 and 280. Amy reported that small private institutions are suffering due to accepting more students with general education</w:t>
      </w:r>
      <w:r w:rsidR="00F126AB">
        <w:rPr>
          <w:rFonts w:ascii="Times New Roman" w:hAnsi="Times New Roman"/>
        </w:rPr>
        <w:t xml:space="preserve"> hours. Greg </w:t>
      </w:r>
      <w:proofErr w:type="spellStart"/>
      <w:r w:rsidR="00F126AB">
        <w:rPr>
          <w:rFonts w:ascii="Times New Roman" w:hAnsi="Times New Roman"/>
        </w:rPr>
        <w:t>Baramidze</w:t>
      </w:r>
      <w:proofErr w:type="spellEnd"/>
      <w:r w:rsidR="00F126AB">
        <w:rPr>
          <w:rFonts w:ascii="Times New Roman" w:hAnsi="Times New Roman"/>
        </w:rPr>
        <w:t xml:space="preserve"> asked if a potential solution would be to put a cap on hours a student is able to transfer into WIU, or even a cap on the general education hours a student may bring in.  Jim Schmidt clarified that there is a required </w:t>
      </w:r>
      <w:r w:rsidR="00276297">
        <w:rPr>
          <w:rFonts w:ascii="Times New Roman" w:hAnsi="Times New Roman"/>
        </w:rPr>
        <w:t>30</w:t>
      </w:r>
      <w:r w:rsidR="00F126AB">
        <w:rPr>
          <w:rFonts w:ascii="Times New Roman" w:hAnsi="Times New Roman"/>
        </w:rPr>
        <w:t xml:space="preserve"> hours </w:t>
      </w:r>
      <w:r w:rsidR="00E54AB8">
        <w:rPr>
          <w:rFonts w:ascii="Times New Roman" w:hAnsi="Times New Roman"/>
        </w:rPr>
        <w:t xml:space="preserve">(overall) </w:t>
      </w:r>
      <w:r w:rsidR="00F126AB">
        <w:rPr>
          <w:rFonts w:ascii="Times New Roman" w:hAnsi="Times New Roman"/>
        </w:rPr>
        <w:t>that must be completed at WIU</w:t>
      </w:r>
      <w:r w:rsidR="00276297">
        <w:rPr>
          <w:rFonts w:ascii="Times New Roman" w:hAnsi="Times New Roman"/>
        </w:rPr>
        <w:t>, with 15 in their last year</w:t>
      </w:r>
      <w:r w:rsidR="00E54AB8">
        <w:rPr>
          <w:rFonts w:ascii="Times New Roman" w:hAnsi="Times New Roman"/>
        </w:rPr>
        <w:t>, but there are no restrictions on how many general education hours one might transfer</w:t>
      </w:r>
      <w:r w:rsidR="00F126AB">
        <w:rPr>
          <w:rFonts w:ascii="Times New Roman" w:hAnsi="Times New Roman"/>
        </w:rPr>
        <w:t xml:space="preserve">.  Ryan Homer </w:t>
      </w:r>
      <w:r w:rsidR="00E54AB8">
        <w:rPr>
          <w:rFonts w:ascii="Times New Roman" w:hAnsi="Times New Roman"/>
        </w:rPr>
        <w:t xml:space="preserve">added </w:t>
      </w:r>
      <w:r w:rsidR="00F126AB">
        <w:rPr>
          <w:rFonts w:ascii="Times New Roman" w:hAnsi="Times New Roman"/>
        </w:rPr>
        <w:t xml:space="preserve">that there is a </w:t>
      </w:r>
      <w:r w:rsidR="00E54AB8">
        <w:rPr>
          <w:rFonts w:ascii="Times New Roman" w:hAnsi="Times New Roman"/>
        </w:rPr>
        <w:t xml:space="preserve">graduation </w:t>
      </w:r>
      <w:r w:rsidR="00F126AB">
        <w:rPr>
          <w:rFonts w:ascii="Times New Roman" w:hAnsi="Times New Roman"/>
        </w:rPr>
        <w:t xml:space="preserve">requirement for </w:t>
      </w:r>
      <w:r w:rsidR="00E54AB8">
        <w:rPr>
          <w:rFonts w:ascii="Times New Roman" w:hAnsi="Times New Roman"/>
        </w:rPr>
        <w:t xml:space="preserve">having </w:t>
      </w:r>
      <w:r w:rsidR="00F126AB">
        <w:rPr>
          <w:rFonts w:ascii="Times New Roman" w:hAnsi="Times New Roman"/>
        </w:rPr>
        <w:t xml:space="preserve">60 hours from a four-year institution; he also </w:t>
      </w:r>
      <w:r w:rsidR="00E54AB8">
        <w:rPr>
          <w:rFonts w:ascii="Times New Roman" w:hAnsi="Times New Roman"/>
        </w:rPr>
        <w:t>stated</w:t>
      </w:r>
      <w:r w:rsidR="00F126AB">
        <w:rPr>
          <w:rFonts w:ascii="Times New Roman" w:hAnsi="Times New Roman"/>
        </w:rPr>
        <w:t xml:space="preserve"> that there is </w:t>
      </w:r>
      <w:r w:rsidR="00E54AB8">
        <w:rPr>
          <w:rFonts w:ascii="Times New Roman" w:hAnsi="Times New Roman"/>
        </w:rPr>
        <w:t xml:space="preserve">often a strong </w:t>
      </w:r>
      <w:r w:rsidR="00F126AB">
        <w:rPr>
          <w:rFonts w:ascii="Times New Roman" w:hAnsi="Times New Roman"/>
        </w:rPr>
        <w:t xml:space="preserve">financial motivation for taking dual credit hours. </w:t>
      </w:r>
    </w:p>
    <w:p w14:paraId="567CD3CB" w14:textId="39BB806A" w:rsidR="00B634FF" w:rsidRDefault="00F126AB" w:rsidP="000F1FD3">
      <w:pPr>
        <w:shd w:val="clear" w:color="auto" w:fill="FFFFFF"/>
        <w:ind w:left="720" w:hanging="720"/>
        <w:rPr>
          <w:rFonts w:ascii="Times New Roman" w:hAnsi="Times New Roman"/>
        </w:rPr>
      </w:pPr>
      <w:r>
        <w:rPr>
          <w:rFonts w:ascii="Times New Roman" w:hAnsi="Times New Roman"/>
        </w:rPr>
        <w:t xml:space="preserve">Bill </w:t>
      </w:r>
      <w:r w:rsidR="001731DE">
        <w:rPr>
          <w:rFonts w:ascii="Times New Roman" w:hAnsi="Times New Roman"/>
        </w:rPr>
        <w:t xml:space="preserve">Knox </w:t>
      </w:r>
      <w:r>
        <w:rPr>
          <w:rFonts w:ascii="Times New Roman" w:hAnsi="Times New Roman"/>
        </w:rPr>
        <w:t>asked Amy if there is discussion regarding degree identity</w:t>
      </w:r>
      <w:r w:rsidR="00E54AB8">
        <w:rPr>
          <w:rFonts w:ascii="Times New Roman" w:hAnsi="Times New Roman"/>
        </w:rPr>
        <w:t xml:space="preserve"> (identity with particular institutions)</w:t>
      </w:r>
      <w:r>
        <w:rPr>
          <w:rFonts w:ascii="Times New Roman" w:hAnsi="Times New Roman"/>
        </w:rPr>
        <w:t xml:space="preserve">; Amy replied that she is not aware of any with the FAC. </w:t>
      </w:r>
      <w:r w:rsidR="00B634FF">
        <w:rPr>
          <w:rFonts w:ascii="Times New Roman" w:hAnsi="Times New Roman"/>
        </w:rPr>
        <w:t xml:space="preserve"> </w:t>
      </w:r>
    </w:p>
    <w:p w14:paraId="06ECAA0C" w14:textId="6B751E24" w:rsidR="001A23CC" w:rsidRDefault="001A23CC" w:rsidP="000F1FD3">
      <w:pPr>
        <w:shd w:val="clear" w:color="auto" w:fill="FFFFFF"/>
        <w:ind w:left="720" w:hanging="720"/>
        <w:rPr>
          <w:rFonts w:ascii="Times New Roman" w:hAnsi="Times New Roman"/>
        </w:rPr>
      </w:pPr>
      <w:r>
        <w:rPr>
          <w:rFonts w:ascii="Times New Roman" w:hAnsi="Times New Roman"/>
        </w:rPr>
        <w:t>Andrea expressed a concern that those who come in with general education hours met did not have the opportunity to explore disciplines such as Anthropology that were not likely offered in a dual credit program.</w:t>
      </w:r>
    </w:p>
    <w:p w14:paraId="1CF89DBC" w14:textId="34B59824" w:rsidR="000F1FD3" w:rsidRPr="000F1FD3" w:rsidRDefault="000F1FD3" w:rsidP="000F1FD3">
      <w:pPr>
        <w:shd w:val="clear" w:color="auto" w:fill="FFFFFF"/>
        <w:ind w:left="720" w:hanging="720"/>
        <w:rPr>
          <w:rFonts w:ascii="Times New Roman" w:hAnsi="Times New Roman"/>
        </w:rPr>
      </w:pPr>
    </w:p>
    <w:p w14:paraId="79C9539F" w14:textId="77777777" w:rsidR="000F1FD3" w:rsidRPr="000F1FD3" w:rsidRDefault="000F1FD3" w:rsidP="000F1FD3">
      <w:pPr>
        <w:rPr>
          <w:rFonts w:ascii="Times New Roman" w:hAnsi="Times New Roman"/>
        </w:rPr>
      </w:pPr>
      <w:r w:rsidRPr="000F1FD3">
        <w:rPr>
          <w:rFonts w:ascii="Times New Roman" w:hAnsi="Times New Roman"/>
        </w:rPr>
        <w:t>7.  Reports</w:t>
      </w:r>
    </w:p>
    <w:p w14:paraId="3B99FD23" w14:textId="20308FD6" w:rsidR="000F1FD3" w:rsidRPr="000F1FD3" w:rsidRDefault="000F1FD3" w:rsidP="000F1FD3">
      <w:pPr>
        <w:ind w:firstLine="720"/>
        <w:rPr>
          <w:rFonts w:ascii="Times New Roman" w:hAnsi="Times New Roman"/>
        </w:rPr>
      </w:pPr>
      <w:r w:rsidRPr="000F1FD3">
        <w:rPr>
          <w:rFonts w:ascii="Times New Roman" w:hAnsi="Times New Roman"/>
        </w:rPr>
        <w:t xml:space="preserve">a. Provost </w:t>
      </w:r>
      <w:r w:rsidR="008E4A8B" w:rsidRPr="000F1FD3">
        <w:rPr>
          <w:rFonts w:ascii="Times New Roman" w:hAnsi="Times New Roman"/>
        </w:rPr>
        <w:t xml:space="preserve">– </w:t>
      </w:r>
      <w:r w:rsidRPr="000F1FD3">
        <w:rPr>
          <w:rFonts w:ascii="Times New Roman" w:hAnsi="Times New Roman"/>
        </w:rPr>
        <w:t>Mark Mossman, Interim Associate Provost</w:t>
      </w:r>
      <w:r w:rsidR="008E4A8B">
        <w:rPr>
          <w:rFonts w:ascii="Times New Roman" w:hAnsi="Times New Roman"/>
        </w:rPr>
        <w:t xml:space="preserve">: </w:t>
      </w:r>
      <w:r w:rsidR="001A23CC">
        <w:rPr>
          <w:rFonts w:ascii="Times New Roman" w:hAnsi="Times New Roman"/>
        </w:rPr>
        <w:t>No report.</w:t>
      </w:r>
    </w:p>
    <w:p w14:paraId="1D9103A7" w14:textId="071249DC" w:rsidR="000F1FD3" w:rsidRPr="000F1FD3" w:rsidRDefault="000F1FD3" w:rsidP="000F1FD3">
      <w:pPr>
        <w:ind w:firstLine="720"/>
        <w:rPr>
          <w:rFonts w:ascii="Times New Roman" w:hAnsi="Times New Roman"/>
        </w:rPr>
      </w:pPr>
      <w:r w:rsidRPr="000F1FD3">
        <w:rPr>
          <w:rFonts w:ascii="Times New Roman" w:hAnsi="Times New Roman"/>
        </w:rPr>
        <w:t xml:space="preserve">b. CAS </w:t>
      </w:r>
      <w:bookmarkStart w:id="1" w:name="_Hlk22214224"/>
      <w:r w:rsidR="008E4A8B" w:rsidRPr="008E4A8B">
        <w:rPr>
          <w:rFonts w:ascii="Helvetica" w:eastAsia="Helvetica" w:hAnsi="Helvetica" w:cs="Helvetica"/>
        </w:rPr>
        <w:t xml:space="preserve">– </w:t>
      </w:r>
      <w:bookmarkEnd w:id="1"/>
      <w:r w:rsidRPr="000F1FD3">
        <w:rPr>
          <w:rFonts w:ascii="Times New Roman" w:hAnsi="Times New Roman"/>
        </w:rPr>
        <w:t>Jim Schmidt</w:t>
      </w:r>
      <w:r w:rsidR="008E4A8B">
        <w:rPr>
          <w:rFonts w:ascii="Times New Roman" w:hAnsi="Times New Roman"/>
        </w:rPr>
        <w:t xml:space="preserve">: </w:t>
      </w:r>
      <w:r w:rsidR="001A23CC">
        <w:rPr>
          <w:rFonts w:ascii="Times New Roman" w:hAnsi="Times New Roman"/>
        </w:rPr>
        <w:t>No Report, but apologized for not attending last meeting due to a recent surgery</w:t>
      </w:r>
      <w:r w:rsidR="00E54AB8">
        <w:rPr>
          <w:rFonts w:ascii="Times New Roman" w:hAnsi="Times New Roman"/>
        </w:rPr>
        <w:t>.</w:t>
      </w:r>
    </w:p>
    <w:p w14:paraId="5F45F2A3" w14:textId="417E5DDC" w:rsidR="000F1FD3" w:rsidRPr="000F1FD3" w:rsidRDefault="000F1FD3" w:rsidP="000F1FD3">
      <w:pPr>
        <w:ind w:firstLine="720"/>
        <w:rPr>
          <w:rFonts w:ascii="Times New Roman" w:hAnsi="Times New Roman"/>
        </w:rPr>
      </w:pPr>
      <w:r w:rsidRPr="000F1FD3">
        <w:rPr>
          <w:rFonts w:ascii="Times New Roman" w:hAnsi="Times New Roman"/>
        </w:rPr>
        <w:t xml:space="preserve">c. University Advising </w:t>
      </w:r>
      <w:r w:rsidR="008E4A8B" w:rsidRPr="008E4A8B">
        <w:rPr>
          <w:rFonts w:ascii="Times New Roman" w:hAnsi="Times New Roman"/>
        </w:rPr>
        <w:t xml:space="preserve">– </w:t>
      </w:r>
      <w:r w:rsidRPr="000F1FD3">
        <w:rPr>
          <w:rFonts w:ascii="Times New Roman" w:hAnsi="Times New Roman"/>
        </w:rPr>
        <w:t xml:space="preserve">Michelle </w:t>
      </w:r>
      <w:proofErr w:type="spellStart"/>
      <w:r w:rsidRPr="000F1FD3">
        <w:rPr>
          <w:rFonts w:ascii="Times New Roman" w:hAnsi="Times New Roman"/>
        </w:rPr>
        <w:t>Yager</w:t>
      </w:r>
      <w:proofErr w:type="spellEnd"/>
      <w:r w:rsidR="008E4A8B">
        <w:rPr>
          <w:rFonts w:ascii="Times New Roman" w:hAnsi="Times New Roman"/>
        </w:rPr>
        <w:t xml:space="preserve">: </w:t>
      </w:r>
      <w:r w:rsidR="001A23CC">
        <w:rPr>
          <w:rFonts w:ascii="Times New Roman" w:hAnsi="Times New Roman"/>
        </w:rPr>
        <w:t>No report.</w:t>
      </w:r>
    </w:p>
    <w:p w14:paraId="197A304F" w14:textId="2284E52B" w:rsidR="000F1FD3" w:rsidRPr="000F1FD3" w:rsidRDefault="000F1FD3" w:rsidP="000F1FD3">
      <w:pPr>
        <w:ind w:firstLine="720"/>
        <w:rPr>
          <w:rFonts w:ascii="Times New Roman" w:hAnsi="Times New Roman"/>
        </w:rPr>
      </w:pPr>
      <w:r w:rsidRPr="000F1FD3">
        <w:rPr>
          <w:rFonts w:ascii="Times New Roman" w:hAnsi="Times New Roman"/>
        </w:rPr>
        <w:t xml:space="preserve">d. Student Learning Assessment Subcommittee </w:t>
      </w:r>
      <w:r w:rsidRPr="000F1FD3">
        <w:rPr>
          <w:rFonts w:ascii="Helvetica" w:eastAsia="Helvetica" w:hAnsi="Helvetica" w:cs="Helvetica"/>
        </w:rPr>
        <w:t>–</w:t>
      </w:r>
      <w:r w:rsidRPr="000F1FD3">
        <w:rPr>
          <w:rFonts w:ascii="Times New Roman" w:hAnsi="Times New Roman"/>
        </w:rPr>
        <w:t xml:space="preserve"> Lori Baker-Sperry</w:t>
      </w:r>
      <w:r w:rsidR="001A23CC">
        <w:rPr>
          <w:rFonts w:ascii="Times New Roman" w:hAnsi="Times New Roman"/>
        </w:rPr>
        <w:t>: The Assessment Subcommittee met and set a schedule for the academic yea</w:t>
      </w:r>
      <w:r w:rsidR="00601DF4">
        <w:rPr>
          <w:rFonts w:ascii="Times New Roman" w:hAnsi="Times New Roman"/>
        </w:rPr>
        <w:t>r.</w:t>
      </w:r>
      <w:r w:rsidR="00624E9E">
        <w:rPr>
          <w:rFonts w:ascii="Times New Roman" w:hAnsi="Times New Roman"/>
        </w:rPr>
        <w:t xml:space="preserve"> Assessment reports from departments are due November</w:t>
      </w:r>
      <w:r w:rsidR="00ED0D49">
        <w:rPr>
          <w:rFonts w:ascii="Times New Roman" w:hAnsi="Times New Roman"/>
        </w:rPr>
        <w:t xml:space="preserve"> 1</w:t>
      </w:r>
      <w:r w:rsidR="00624E9E">
        <w:rPr>
          <w:rFonts w:ascii="Times New Roman" w:hAnsi="Times New Roman"/>
        </w:rPr>
        <w:t xml:space="preserve">.  </w:t>
      </w:r>
      <w:r w:rsidR="00673F2D">
        <w:rPr>
          <w:rFonts w:ascii="Times New Roman" w:hAnsi="Times New Roman"/>
        </w:rPr>
        <w:t xml:space="preserve">Lori and Mark Mossman, and then the subcommittee review those to provide feedback. </w:t>
      </w:r>
      <w:r w:rsidR="00624E9E">
        <w:rPr>
          <w:rFonts w:ascii="Times New Roman" w:hAnsi="Times New Roman"/>
        </w:rPr>
        <w:t xml:space="preserve">Andrea recommended that the individuals doing the assessment reports, who are often not a department chair, have the </w:t>
      </w:r>
      <w:r w:rsidR="00E54AB8">
        <w:rPr>
          <w:rFonts w:ascii="Times New Roman" w:hAnsi="Times New Roman"/>
        </w:rPr>
        <w:t xml:space="preserve">feedback on reports </w:t>
      </w:r>
      <w:r w:rsidR="00624E9E">
        <w:rPr>
          <w:rFonts w:ascii="Times New Roman" w:hAnsi="Times New Roman"/>
        </w:rPr>
        <w:t>email</w:t>
      </w:r>
      <w:r w:rsidR="00E54AB8">
        <w:rPr>
          <w:rFonts w:ascii="Times New Roman" w:hAnsi="Times New Roman"/>
        </w:rPr>
        <w:t>ed</w:t>
      </w:r>
      <w:r w:rsidR="00624E9E">
        <w:rPr>
          <w:rFonts w:ascii="Times New Roman" w:hAnsi="Times New Roman"/>
        </w:rPr>
        <w:t xml:space="preserve"> directly to them.   Lori responded that a challenge is that the individuals involved change very frequently, and the department chairs often do not update those names.</w:t>
      </w:r>
    </w:p>
    <w:p w14:paraId="7F9BF90C" w14:textId="7CF39D11" w:rsidR="000F1FD3" w:rsidRPr="00E54AB8" w:rsidRDefault="000F1FD3" w:rsidP="000F1FD3">
      <w:pPr>
        <w:ind w:firstLine="720"/>
        <w:rPr>
          <w:rFonts w:ascii="Times New Roman" w:hAnsi="Times New Roman"/>
        </w:rPr>
      </w:pPr>
      <w:r w:rsidRPr="000F1FD3">
        <w:rPr>
          <w:rFonts w:ascii="Times New Roman" w:hAnsi="Times New Roman"/>
        </w:rPr>
        <w:t xml:space="preserve">e. CGE Chair – Andrea </w:t>
      </w:r>
      <w:proofErr w:type="spellStart"/>
      <w:r w:rsidRPr="000F1FD3">
        <w:rPr>
          <w:rFonts w:ascii="Times New Roman" w:hAnsi="Times New Roman"/>
        </w:rPr>
        <w:t>Alveshere</w:t>
      </w:r>
      <w:proofErr w:type="spellEnd"/>
      <w:r w:rsidR="00ED0D49">
        <w:rPr>
          <w:rFonts w:ascii="Times New Roman" w:hAnsi="Times New Roman"/>
        </w:rPr>
        <w:t>: Only two articulation requests received to this point</w:t>
      </w:r>
      <w:r w:rsidR="00ED0D49" w:rsidRPr="00E54AB8">
        <w:rPr>
          <w:rFonts w:ascii="Times New Roman" w:hAnsi="Times New Roman"/>
        </w:rPr>
        <w:t xml:space="preserve">. </w:t>
      </w:r>
    </w:p>
    <w:p w14:paraId="0DF6DD5C" w14:textId="77777777" w:rsidR="00ED0D49" w:rsidRPr="00E54AB8" w:rsidRDefault="00ED0D49" w:rsidP="000F1FD3">
      <w:pPr>
        <w:ind w:firstLine="720"/>
        <w:rPr>
          <w:rFonts w:ascii="Times New Roman" w:hAnsi="Times New Roman"/>
        </w:rPr>
      </w:pPr>
    </w:p>
    <w:p w14:paraId="1DAE43F6" w14:textId="5EBC15B2" w:rsidR="000F1FD3" w:rsidRPr="00E54AB8" w:rsidRDefault="000F1FD3" w:rsidP="000F1FD3">
      <w:pPr>
        <w:rPr>
          <w:rFonts w:ascii="Times New Roman" w:hAnsi="Times New Roman"/>
        </w:rPr>
      </w:pPr>
      <w:r w:rsidRPr="00E54AB8">
        <w:rPr>
          <w:rFonts w:ascii="Times New Roman" w:hAnsi="Times New Roman"/>
        </w:rPr>
        <w:t>8.  Good of the Order</w:t>
      </w:r>
      <w:r w:rsidR="00E54AB8">
        <w:rPr>
          <w:rFonts w:ascii="Times New Roman" w:hAnsi="Times New Roman"/>
        </w:rPr>
        <w:t xml:space="preserve"> – no comments.</w:t>
      </w:r>
    </w:p>
    <w:p w14:paraId="4171FEEC" w14:textId="77777777" w:rsidR="000F1FD3" w:rsidRPr="000F1FD3" w:rsidRDefault="000F1FD3" w:rsidP="000F1FD3">
      <w:pPr>
        <w:rPr>
          <w:rFonts w:ascii="Times New Roman" w:hAnsi="Times New Roman"/>
        </w:rPr>
      </w:pPr>
      <w:r w:rsidRPr="000F1FD3">
        <w:rPr>
          <w:rFonts w:ascii="Times New Roman" w:hAnsi="Times New Roman"/>
        </w:rPr>
        <w:tab/>
        <w:t xml:space="preserve"> </w:t>
      </w:r>
    </w:p>
    <w:p w14:paraId="4D4D734F" w14:textId="77777777" w:rsidR="000F1FD3" w:rsidRPr="000F1FD3" w:rsidRDefault="000F1FD3" w:rsidP="000F1FD3">
      <w:pPr>
        <w:outlineLvl w:val="0"/>
        <w:rPr>
          <w:rFonts w:ascii="Times New Roman" w:hAnsi="Times New Roman"/>
          <w:b/>
        </w:rPr>
      </w:pPr>
      <w:r w:rsidRPr="000F1FD3">
        <w:rPr>
          <w:rFonts w:ascii="Times New Roman" w:hAnsi="Times New Roman"/>
          <w:b/>
        </w:rPr>
        <w:t>ADJOURNMENT</w:t>
      </w:r>
    </w:p>
    <w:p w14:paraId="2F4D73CB" w14:textId="77777777" w:rsidR="000F1FD3" w:rsidRPr="000F1FD3" w:rsidRDefault="000F1FD3" w:rsidP="000F1FD3">
      <w:pPr>
        <w:outlineLvl w:val="0"/>
        <w:rPr>
          <w:rFonts w:ascii="Times New Roman" w:hAnsi="Times New Roman"/>
        </w:rPr>
      </w:pPr>
    </w:p>
    <w:p w14:paraId="7C956E11" w14:textId="4C97D819" w:rsidR="00ED0D49" w:rsidRDefault="008E4A8B" w:rsidP="000F1FD3">
      <w:pPr>
        <w:outlineLvl w:val="0"/>
        <w:rPr>
          <w:rFonts w:ascii="Times New Roman" w:hAnsi="Times New Roman"/>
        </w:rPr>
      </w:pPr>
      <w:r>
        <w:rPr>
          <w:rFonts w:ascii="Times New Roman" w:hAnsi="Times New Roman"/>
        </w:rPr>
        <w:t xml:space="preserve">Motion to adjourn by </w:t>
      </w:r>
      <w:r w:rsidR="00ED0D49">
        <w:rPr>
          <w:rFonts w:ascii="Times New Roman" w:hAnsi="Times New Roman"/>
        </w:rPr>
        <w:t>Lori Baker Sperry</w:t>
      </w:r>
      <w:r>
        <w:rPr>
          <w:rFonts w:ascii="Times New Roman" w:hAnsi="Times New Roman"/>
        </w:rPr>
        <w:t xml:space="preserve"> seconded by </w:t>
      </w:r>
      <w:r w:rsidR="0078456F">
        <w:rPr>
          <w:rFonts w:ascii="Times New Roman" w:hAnsi="Times New Roman"/>
        </w:rPr>
        <w:t>Keith</w:t>
      </w:r>
      <w:r w:rsidR="00ED0D49">
        <w:rPr>
          <w:rFonts w:ascii="Times New Roman" w:hAnsi="Times New Roman"/>
        </w:rPr>
        <w:t xml:space="preserve"> </w:t>
      </w:r>
      <w:proofErr w:type="spellStart"/>
      <w:r w:rsidR="00ED0D49">
        <w:rPr>
          <w:rFonts w:ascii="Times New Roman" w:hAnsi="Times New Roman"/>
        </w:rPr>
        <w:t>Holz</w:t>
      </w:r>
      <w:proofErr w:type="spellEnd"/>
      <w:r>
        <w:rPr>
          <w:rFonts w:ascii="Times New Roman" w:hAnsi="Times New Roman"/>
        </w:rPr>
        <w:t xml:space="preserve">.   Meeting adjourned at </w:t>
      </w:r>
      <w:r w:rsidR="00ED0D49">
        <w:rPr>
          <w:rFonts w:ascii="Times New Roman" w:hAnsi="Times New Roman"/>
        </w:rPr>
        <w:t>4:28.</w:t>
      </w:r>
    </w:p>
    <w:p w14:paraId="3855F0AC" w14:textId="07FC7EB4" w:rsidR="008E4A8B" w:rsidRDefault="008E4A8B" w:rsidP="000F1FD3">
      <w:pPr>
        <w:outlineLvl w:val="0"/>
        <w:rPr>
          <w:rFonts w:ascii="Times New Roman" w:hAnsi="Times New Roman"/>
        </w:rPr>
      </w:pPr>
      <w:r>
        <w:rPr>
          <w:rFonts w:ascii="Times New Roman" w:hAnsi="Times New Roman"/>
        </w:rPr>
        <w:t xml:space="preserve"> </w:t>
      </w:r>
    </w:p>
    <w:p w14:paraId="49600145" w14:textId="43D75EA0" w:rsidR="000F1FD3" w:rsidRPr="000F1FD3" w:rsidRDefault="000F1FD3" w:rsidP="000F1FD3">
      <w:pPr>
        <w:outlineLvl w:val="0"/>
        <w:rPr>
          <w:rFonts w:ascii="Times New Roman" w:hAnsi="Times New Roman"/>
        </w:rPr>
      </w:pPr>
      <w:r w:rsidRPr="000F1FD3">
        <w:rPr>
          <w:rFonts w:ascii="Times New Roman" w:hAnsi="Times New Roman"/>
        </w:rPr>
        <w:t>Next Meeting of CGE:  10/31, 2019, Thursday, 3:30 to 5:00, 501 Stipes Hall</w:t>
      </w:r>
    </w:p>
    <w:p w14:paraId="031D9BB2" w14:textId="77777777" w:rsidR="000F1FD3" w:rsidRPr="000F1FD3" w:rsidRDefault="000F1FD3" w:rsidP="000F1FD3">
      <w:pPr>
        <w:outlineLvl w:val="0"/>
        <w:rPr>
          <w:rFonts w:ascii="Times New Roman" w:hAnsi="Times New Roman"/>
        </w:rPr>
      </w:pPr>
    </w:p>
    <w:p w14:paraId="21EAB729" w14:textId="77777777" w:rsidR="000F1FD3" w:rsidRPr="000F1FD3" w:rsidRDefault="000F1FD3" w:rsidP="000F1FD3">
      <w:pPr>
        <w:outlineLvl w:val="0"/>
        <w:rPr>
          <w:rFonts w:ascii="Times New Roman" w:hAnsi="Times New Roman"/>
          <w:b/>
        </w:rPr>
      </w:pPr>
      <w:r w:rsidRPr="000F1FD3">
        <w:rPr>
          <w:rFonts w:ascii="Times New Roman" w:hAnsi="Times New Roman"/>
        </w:rPr>
        <w:t>Subsequent Fall meetings are scheduled for:  11/14; 12/5</w:t>
      </w:r>
      <w:r w:rsidRPr="000F1FD3">
        <w:rPr>
          <w:rFonts w:ascii="Times New Roman" w:hAnsi="Times New Roman"/>
        </w:rPr>
        <w:tab/>
      </w:r>
    </w:p>
    <w:p w14:paraId="44815BEA" w14:textId="77777777" w:rsidR="000F1FD3" w:rsidRPr="000F1FD3" w:rsidRDefault="000F1FD3" w:rsidP="000F1FD3">
      <w:pPr>
        <w:rPr>
          <w:rFonts w:ascii="Times New Roman" w:hAnsi="Times New Roman"/>
          <w:i/>
        </w:rPr>
      </w:pPr>
    </w:p>
    <w:p w14:paraId="178FC802" w14:textId="77777777" w:rsidR="000F1FD3" w:rsidRPr="000F1FD3" w:rsidRDefault="000F1FD3" w:rsidP="000F1FD3">
      <w:pPr>
        <w:rPr>
          <w:rFonts w:ascii="Times New Roman" w:hAnsi="Times New Roman"/>
          <w:i/>
        </w:rPr>
      </w:pPr>
      <w:r w:rsidRPr="000F1FD3">
        <w:rPr>
          <w:rFonts w:ascii="Times New Roman" w:hAnsi="Times New Roman"/>
          <w:i/>
        </w:rPr>
        <w:t>Proposed List of CGE subgroups to evaluate articulation requests:</w:t>
      </w:r>
    </w:p>
    <w:p w14:paraId="01F8AE93" w14:textId="77777777" w:rsidR="000F1FD3" w:rsidRPr="000F1FD3" w:rsidRDefault="000F1FD3" w:rsidP="000F1FD3">
      <w:pPr>
        <w:widowControl w:val="0"/>
        <w:autoSpaceDE w:val="0"/>
        <w:autoSpaceDN w:val="0"/>
        <w:adjustRightInd w:val="0"/>
        <w:rPr>
          <w:rFonts w:ascii="Times New Roman" w:hAnsi="Times New Roman"/>
          <w:b/>
          <w:bCs/>
          <w:color w:val="1A1A1A"/>
          <w:sz w:val="26"/>
          <w:szCs w:val="26"/>
        </w:rPr>
      </w:pPr>
    </w:p>
    <w:p w14:paraId="3C4DF992"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r w:rsidRPr="000F1FD3">
        <w:rPr>
          <w:rFonts w:ascii="Times New Roman" w:hAnsi="Times New Roman"/>
          <w:b/>
          <w:bCs/>
          <w:color w:val="1A1A1A"/>
          <w:sz w:val="26"/>
          <w:szCs w:val="26"/>
        </w:rPr>
        <w:t xml:space="preserve">Communication Skills:  </w:t>
      </w:r>
      <w:r w:rsidRPr="000F1FD3">
        <w:rPr>
          <w:rFonts w:ascii="Times New Roman" w:hAnsi="Times New Roman"/>
          <w:bCs/>
          <w:color w:val="1A1A1A"/>
          <w:sz w:val="26"/>
          <w:szCs w:val="26"/>
        </w:rPr>
        <w:t xml:space="preserve">Knox, </w:t>
      </w:r>
      <w:proofErr w:type="spellStart"/>
      <w:r w:rsidRPr="000F1FD3">
        <w:rPr>
          <w:rFonts w:ascii="Times New Roman" w:hAnsi="Times New Roman"/>
          <w:bCs/>
          <w:color w:val="1A1A1A"/>
          <w:sz w:val="26"/>
          <w:szCs w:val="26"/>
        </w:rPr>
        <w:t>Zanolla</w:t>
      </w:r>
      <w:proofErr w:type="spellEnd"/>
    </w:p>
    <w:p w14:paraId="166C2A6A"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r w:rsidRPr="000F1FD3">
        <w:rPr>
          <w:rFonts w:ascii="Times New Roman" w:hAnsi="Times New Roman"/>
          <w:b/>
          <w:bCs/>
          <w:color w:val="1A1A1A"/>
          <w:sz w:val="26"/>
          <w:szCs w:val="26"/>
        </w:rPr>
        <w:t xml:space="preserve">Humanities/Fine Arts:  </w:t>
      </w:r>
      <w:proofErr w:type="spellStart"/>
      <w:r w:rsidRPr="000F1FD3">
        <w:rPr>
          <w:rFonts w:ascii="Times New Roman" w:hAnsi="Times New Roman"/>
          <w:bCs/>
          <w:color w:val="1A1A1A"/>
          <w:sz w:val="26"/>
          <w:szCs w:val="26"/>
        </w:rPr>
        <w:t>Holz</w:t>
      </w:r>
      <w:proofErr w:type="spellEnd"/>
      <w:r w:rsidRPr="000F1FD3">
        <w:rPr>
          <w:rFonts w:ascii="Times New Roman" w:hAnsi="Times New Roman"/>
          <w:bCs/>
          <w:color w:val="1A1A1A"/>
          <w:sz w:val="26"/>
          <w:szCs w:val="26"/>
        </w:rPr>
        <w:t>, Pettit</w:t>
      </w:r>
    </w:p>
    <w:p w14:paraId="4EA3DCDA" w14:textId="77777777" w:rsidR="000F1FD3" w:rsidRPr="000F1FD3" w:rsidRDefault="000F1FD3" w:rsidP="000F1FD3">
      <w:pPr>
        <w:tabs>
          <w:tab w:val="left" w:pos="3250"/>
        </w:tabs>
        <w:rPr>
          <w:rFonts w:ascii="Times New Roman" w:hAnsi="Times New Roman"/>
        </w:rPr>
      </w:pPr>
      <w:r w:rsidRPr="000F1FD3">
        <w:rPr>
          <w:rFonts w:ascii="Times New Roman" w:hAnsi="Times New Roman"/>
          <w:b/>
          <w:bCs/>
          <w:color w:val="1A1A1A"/>
          <w:sz w:val="26"/>
          <w:szCs w:val="26"/>
        </w:rPr>
        <w:t xml:space="preserve">Social Sciences:  </w:t>
      </w:r>
      <w:proofErr w:type="spellStart"/>
      <w:r w:rsidRPr="000F1FD3">
        <w:rPr>
          <w:rFonts w:ascii="Times New Roman" w:hAnsi="Times New Roman"/>
          <w:bCs/>
          <w:color w:val="1A1A1A"/>
          <w:sz w:val="26"/>
          <w:szCs w:val="26"/>
        </w:rPr>
        <w:t>Alveshere</w:t>
      </w:r>
      <w:proofErr w:type="spellEnd"/>
    </w:p>
    <w:p w14:paraId="7F5C87CF"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r w:rsidRPr="000F1FD3">
        <w:rPr>
          <w:rFonts w:ascii="Times New Roman" w:hAnsi="Times New Roman"/>
          <w:b/>
          <w:bCs/>
          <w:color w:val="1A1A1A"/>
          <w:sz w:val="26"/>
          <w:szCs w:val="26"/>
        </w:rPr>
        <w:t>Natural Sciences/Math:</w:t>
      </w:r>
      <w:r w:rsidRPr="000F1FD3">
        <w:rPr>
          <w:rFonts w:ascii="Times New Roman" w:hAnsi="Times New Roman"/>
          <w:bCs/>
          <w:color w:val="1A1A1A"/>
          <w:sz w:val="26"/>
          <w:szCs w:val="26"/>
        </w:rPr>
        <w:t xml:space="preserve">  </w:t>
      </w:r>
      <w:proofErr w:type="spellStart"/>
      <w:r w:rsidRPr="000F1FD3">
        <w:rPr>
          <w:rFonts w:ascii="Times New Roman" w:hAnsi="Times New Roman"/>
          <w:bCs/>
          <w:color w:val="1A1A1A"/>
          <w:sz w:val="26"/>
          <w:szCs w:val="26"/>
        </w:rPr>
        <w:t>Baramidze</w:t>
      </w:r>
      <w:proofErr w:type="spellEnd"/>
      <w:r w:rsidRPr="000F1FD3">
        <w:rPr>
          <w:rFonts w:ascii="Times New Roman" w:hAnsi="Times New Roman"/>
          <w:bCs/>
          <w:color w:val="1A1A1A"/>
          <w:sz w:val="26"/>
          <w:szCs w:val="26"/>
        </w:rPr>
        <w:t xml:space="preserve">, </w:t>
      </w:r>
      <w:proofErr w:type="spellStart"/>
      <w:r w:rsidRPr="000F1FD3">
        <w:rPr>
          <w:rFonts w:ascii="Times New Roman" w:hAnsi="Times New Roman"/>
          <w:bCs/>
          <w:color w:val="1A1A1A"/>
          <w:sz w:val="26"/>
          <w:szCs w:val="26"/>
        </w:rPr>
        <w:t>Turkelli</w:t>
      </w:r>
      <w:proofErr w:type="spellEnd"/>
    </w:p>
    <w:p w14:paraId="1BD310A1"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r w:rsidRPr="000F1FD3">
        <w:rPr>
          <w:rFonts w:ascii="Times New Roman" w:hAnsi="Times New Roman"/>
          <w:b/>
          <w:bCs/>
          <w:color w:val="1A1A1A"/>
          <w:sz w:val="26"/>
          <w:szCs w:val="26"/>
        </w:rPr>
        <w:t xml:space="preserve">MC/FLGI: </w:t>
      </w:r>
      <w:r w:rsidRPr="000F1FD3">
        <w:rPr>
          <w:rFonts w:ascii="Times New Roman" w:hAnsi="Times New Roman"/>
          <w:bCs/>
          <w:color w:val="1A1A1A"/>
          <w:sz w:val="26"/>
          <w:szCs w:val="26"/>
        </w:rPr>
        <w:t xml:space="preserve"> Baker-Sperry </w:t>
      </w:r>
    </w:p>
    <w:p w14:paraId="0B31B0DB"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r w:rsidRPr="000F1FD3">
        <w:rPr>
          <w:rFonts w:ascii="Times New Roman" w:hAnsi="Times New Roman"/>
          <w:b/>
          <w:bCs/>
          <w:color w:val="1A1A1A"/>
          <w:sz w:val="26"/>
          <w:szCs w:val="26"/>
        </w:rPr>
        <w:t xml:space="preserve">Human Well-Being: </w:t>
      </w:r>
      <w:r w:rsidRPr="000F1FD3">
        <w:rPr>
          <w:rFonts w:ascii="Times New Roman" w:hAnsi="Times New Roman"/>
          <w:color w:val="1A1A1A"/>
          <w:sz w:val="26"/>
          <w:szCs w:val="26"/>
        </w:rPr>
        <w:t xml:space="preserve"> </w:t>
      </w:r>
      <w:proofErr w:type="spellStart"/>
      <w:r w:rsidRPr="000F1FD3">
        <w:rPr>
          <w:rFonts w:ascii="Times New Roman" w:hAnsi="Times New Roman"/>
          <w:color w:val="1A1A1A"/>
          <w:sz w:val="26"/>
          <w:szCs w:val="26"/>
        </w:rPr>
        <w:t>Zellmann</w:t>
      </w:r>
      <w:proofErr w:type="spellEnd"/>
      <w:r w:rsidRPr="000F1FD3">
        <w:rPr>
          <w:rFonts w:ascii="Times New Roman" w:hAnsi="Times New Roman"/>
          <w:color w:val="1A1A1A"/>
          <w:sz w:val="26"/>
          <w:szCs w:val="26"/>
        </w:rPr>
        <w:t xml:space="preserve">    </w:t>
      </w:r>
    </w:p>
    <w:p w14:paraId="0C5A7629"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p>
    <w:p w14:paraId="0573CA01"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p>
    <w:p w14:paraId="46194A4D" w14:textId="77777777" w:rsidR="000F1FD3" w:rsidRPr="000F1FD3" w:rsidRDefault="000F1FD3" w:rsidP="000F1FD3">
      <w:pPr>
        <w:widowControl w:val="0"/>
        <w:autoSpaceDE w:val="0"/>
        <w:autoSpaceDN w:val="0"/>
        <w:adjustRightInd w:val="0"/>
        <w:rPr>
          <w:rFonts w:ascii="Times New Roman" w:hAnsi="Times New Roman"/>
          <w:color w:val="1A1A1A"/>
          <w:sz w:val="26"/>
          <w:szCs w:val="26"/>
        </w:rPr>
      </w:pPr>
    </w:p>
    <w:p w14:paraId="4C0DCC0B" w14:textId="5DFC41AE" w:rsidR="00FE6644" w:rsidRPr="000002CE" w:rsidRDefault="00FE6644" w:rsidP="000F1FD3">
      <w:pPr>
        <w:pStyle w:val="ColorfulList-Accent11"/>
        <w:ind w:left="0"/>
        <w:rPr>
          <w:rFonts w:ascii="Times New Roman" w:hAnsi="Times New Roman"/>
          <w:color w:val="1A1A1A"/>
          <w:sz w:val="26"/>
          <w:szCs w:val="26"/>
        </w:rPr>
      </w:pPr>
    </w:p>
    <w:sectPr w:rsidR="00FE6644" w:rsidRPr="000002CE" w:rsidSect="00864F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DACB" w14:textId="77777777" w:rsidR="00D431C9" w:rsidRDefault="00D431C9" w:rsidP="00A67C7B">
      <w:r>
        <w:separator/>
      </w:r>
    </w:p>
  </w:endnote>
  <w:endnote w:type="continuationSeparator" w:id="0">
    <w:p w14:paraId="56375CA2" w14:textId="77777777" w:rsidR="00D431C9" w:rsidRDefault="00D431C9"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ED2F" w14:textId="77777777" w:rsidR="00D431C9" w:rsidRDefault="00D431C9" w:rsidP="00A67C7B">
      <w:r>
        <w:separator/>
      </w:r>
    </w:p>
  </w:footnote>
  <w:footnote w:type="continuationSeparator" w:id="0">
    <w:p w14:paraId="2B5A63FF" w14:textId="77777777" w:rsidR="00D431C9" w:rsidRDefault="00D431C9"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AE"/>
    <w:rsid w:val="000002CE"/>
    <w:rsid w:val="00004306"/>
    <w:rsid w:val="00005968"/>
    <w:rsid w:val="00015C37"/>
    <w:rsid w:val="000344C3"/>
    <w:rsid w:val="00034762"/>
    <w:rsid w:val="00035283"/>
    <w:rsid w:val="00037DB3"/>
    <w:rsid w:val="0004001B"/>
    <w:rsid w:val="000773B0"/>
    <w:rsid w:val="000815F5"/>
    <w:rsid w:val="000819E9"/>
    <w:rsid w:val="00094C13"/>
    <w:rsid w:val="000A0252"/>
    <w:rsid w:val="000C00F3"/>
    <w:rsid w:val="000C5F5B"/>
    <w:rsid w:val="000C670A"/>
    <w:rsid w:val="000C77BC"/>
    <w:rsid w:val="000D3297"/>
    <w:rsid w:val="000E58A6"/>
    <w:rsid w:val="000F0ADE"/>
    <w:rsid w:val="000F1FD3"/>
    <w:rsid w:val="0010136C"/>
    <w:rsid w:val="00103B90"/>
    <w:rsid w:val="001201EB"/>
    <w:rsid w:val="00122576"/>
    <w:rsid w:val="00132748"/>
    <w:rsid w:val="00137A19"/>
    <w:rsid w:val="00143F0C"/>
    <w:rsid w:val="00153B54"/>
    <w:rsid w:val="00153E30"/>
    <w:rsid w:val="001614BC"/>
    <w:rsid w:val="00161964"/>
    <w:rsid w:val="00163C1C"/>
    <w:rsid w:val="001720D0"/>
    <w:rsid w:val="001731DE"/>
    <w:rsid w:val="00183CBD"/>
    <w:rsid w:val="0018424C"/>
    <w:rsid w:val="00186442"/>
    <w:rsid w:val="001A23CC"/>
    <w:rsid w:val="001B1981"/>
    <w:rsid w:val="001B1C29"/>
    <w:rsid w:val="001B616B"/>
    <w:rsid w:val="001C5613"/>
    <w:rsid w:val="001D54EB"/>
    <w:rsid w:val="001E0DBA"/>
    <w:rsid w:val="001F3609"/>
    <w:rsid w:val="002014E7"/>
    <w:rsid w:val="00204F5E"/>
    <w:rsid w:val="00211F73"/>
    <w:rsid w:val="00215599"/>
    <w:rsid w:val="00220EFA"/>
    <w:rsid w:val="00231126"/>
    <w:rsid w:val="00231FB1"/>
    <w:rsid w:val="002325CB"/>
    <w:rsid w:val="00242788"/>
    <w:rsid w:val="0026500A"/>
    <w:rsid w:val="00270C3C"/>
    <w:rsid w:val="00270E13"/>
    <w:rsid w:val="00276297"/>
    <w:rsid w:val="002843FA"/>
    <w:rsid w:val="0028754C"/>
    <w:rsid w:val="00297F0E"/>
    <w:rsid w:val="002A362A"/>
    <w:rsid w:val="002B1C17"/>
    <w:rsid w:val="002B3DB2"/>
    <w:rsid w:val="002B4AF3"/>
    <w:rsid w:val="002C2516"/>
    <w:rsid w:val="002C3819"/>
    <w:rsid w:val="002D295B"/>
    <w:rsid w:val="002D49E5"/>
    <w:rsid w:val="002E43D3"/>
    <w:rsid w:val="002E6DD0"/>
    <w:rsid w:val="002F475A"/>
    <w:rsid w:val="002F6996"/>
    <w:rsid w:val="002F76F5"/>
    <w:rsid w:val="00310551"/>
    <w:rsid w:val="003125F7"/>
    <w:rsid w:val="00316611"/>
    <w:rsid w:val="00316F21"/>
    <w:rsid w:val="0033517A"/>
    <w:rsid w:val="00337434"/>
    <w:rsid w:val="00337A33"/>
    <w:rsid w:val="0034063D"/>
    <w:rsid w:val="0034721D"/>
    <w:rsid w:val="00347C18"/>
    <w:rsid w:val="0035532A"/>
    <w:rsid w:val="00363D84"/>
    <w:rsid w:val="003648CD"/>
    <w:rsid w:val="0036555D"/>
    <w:rsid w:val="00365594"/>
    <w:rsid w:val="00383704"/>
    <w:rsid w:val="00383B53"/>
    <w:rsid w:val="003851CE"/>
    <w:rsid w:val="00386F4B"/>
    <w:rsid w:val="00391414"/>
    <w:rsid w:val="00393AC7"/>
    <w:rsid w:val="003B148E"/>
    <w:rsid w:val="003B3A9F"/>
    <w:rsid w:val="003B3B20"/>
    <w:rsid w:val="003C1A4D"/>
    <w:rsid w:val="003C6030"/>
    <w:rsid w:val="003E0DCF"/>
    <w:rsid w:val="003F0779"/>
    <w:rsid w:val="003F42FC"/>
    <w:rsid w:val="003F7703"/>
    <w:rsid w:val="004011C4"/>
    <w:rsid w:val="00416298"/>
    <w:rsid w:val="00423B5B"/>
    <w:rsid w:val="0043271F"/>
    <w:rsid w:val="00435727"/>
    <w:rsid w:val="004409B0"/>
    <w:rsid w:val="00445585"/>
    <w:rsid w:val="004524E7"/>
    <w:rsid w:val="00454897"/>
    <w:rsid w:val="004566E0"/>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5924"/>
    <w:rsid w:val="004F5728"/>
    <w:rsid w:val="004F5E34"/>
    <w:rsid w:val="00507B4F"/>
    <w:rsid w:val="00517D71"/>
    <w:rsid w:val="00522920"/>
    <w:rsid w:val="005321CA"/>
    <w:rsid w:val="005350E8"/>
    <w:rsid w:val="00537838"/>
    <w:rsid w:val="00540F48"/>
    <w:rsid w:val="005412A6"/>
    <w:rsid w:val="00550BD5"/>
    <w:rsid w:val="005534E2"/>
    <w:rsid w:val="005571A5"/>
    <w:rsid w:val="00557730"/>
    <w:rsid w:val="005610A0"/>
    <w:rsid w:val="005613B5"/>
    <w:rsid w:val="005731FE"/>
    <w:rsid w:val="00573DE5"/>
    <w:rsid w:val="00577025"/>
    <w:rsid w:val="00577E03"/>
    <w:rsid w:val="0058010E"/>
    <w:rsid w:val="00581EA1"/>
    <w:rsid w:val="00582AD2"/>
    <w:rsid w:val="00585DCD"/>
    <w:rsid w:val="00595265"/>
    <w:rsid w:val="005A11DC"/>
    <w:rsid w:val="005A3621"/>
    <w:rsid w:val="005B7A0B"/>
    <w:rsid w:val="005B7AFD"/>
    <w:rsid w:val="005C15D3"/>
    <w:rsid w:val="005D5058"/>
    <w:rsid w:val="005F6992"/>
    <w:rsid w:val="00601DF4"/>
    <w:rsid w:val="006057A7"/>
    <w:rsid w:val="006071E4"/>
    <w:rsid w:val="00610F84"/>
    <w:rsid w:val="00621080"/>
    <w:rsid w:val="006231C6"/>
    <w:rsid w:val="00623694"/>
    <w:rsid w:val="00624A9B"/>
    <w:rsid w:val="00624E9E"/>
    <w:rsid w:val="00633128"/>
    <w:rsid w:val="00633368"/>
    <w:rsid w:val="00643A87"/>
    <w:rsid w:val="00643CD1"/>
    <w:rsid w:val="00647F38"/>
    <w:rsid w:val="00655A9D"/>
    <w:rsid w:val="006672E0"/>
    <w:rsid w:val="00672D1C"/>
    <w:rsid w:val="00673F2D"/>
    <w:rsid w:val="00680826"/>
    <w:rsid w:val="00682E41"/>
    <w:rsid w:val="006849E2"/>
    <w:rsid w:val="00691D0A"/>
    <w:rsid w:val="006F2297"/>
    <w:rsid w:val="00700063"/>
    <w:rsid w:val="0071269E"/>
    <w:rsid w:val="00714FE2"/>
    <w:rsid w:val="007241C0"/>
    <w:rsid w:val="007348E6"/>
    <w:rsid w:val="00734A53"/>
    <w:rsid w:val="007362E9"/>
    <w:rsid w:val="0073652D"/>
    <w:rsid w:val="00742C22"/>
    <w:rsid w:val="00760A64"/>
    <w:rsid w:val="00764FA4"/>
    <w:rsid w:val="00773164"/>
    <w:rsid w:val="00774871"/>
    <w:rsid w:val="0078456F"/>
    <w:rsid w:val="007851AE"/>
    <w:rsid w:val="007A2120"/>
    <w:rsid w:val="007A6DD0"/>
    <w:rsid w:val="007B0A2A"/>
    <w:rsid w:val="007B118D"/>
    <w:rsid w:val="007B158D"/>
    <w:rsid w:val="007B65FE"/>
    <w:rsid w:val="007C063E"/>
    <w:rsid w:val="007D48C9"/>
    <w:rsid w:val="007D57D7"/>
    <w:rsid w:val="007E0F60"/>
    <w:rsid w:val="007E63EE"/>
    <w:rsid w:val="007E7925"/>
    <w:rsid w:val="007F3A98"/>
    <w:rsid w:val="00810D2E"/>
    <w:rsid w:val="00821559"/>
    <w:rsid w:val="008426F9"/>
    <w:rsid w:val="00847883"/>
    <w:rsid w:val="00854A6D"/>
    <w:rsid w:val="0085773F"/>
    <w:rsid w:val="00864F2B"/>
    <w:rsid w:val="0086533B"/>
    <w:rsid w:val="00865AC5"/>
    <w:rsid w:val="00882A99"/>
    <w:rsid w:val="008939E3"/>
    <w:rsid w:val="008960DE"/>
    <w:rsid w:val="00897900"/>
    <w:rsid w:val="008A0DC8"/>
    <w:rsid w:val="008A2751"/>
    <w:rsid w:val="008B6EA9"/>
    <w:rsid w:val="008B7C9A"/>
    <w:rsid w:val="008C2844"/>
    <w:rsid w:val="008C5B54"/>
    <w:rsid w:val="008D51B1"/>
    <w:rsid w:val="008E4A8B"/>
    <w:rsid w:val="008F364E"/>
    <w:rsid w:val="008F6658"/>
    <w:rsid w:val="0091174F"/>
    <w:rsid w:val="00914D9B"/>
    <w:rsid w:val="00917012"/>
    <w:rsid w:val="00931BB2"/>
    <w:rsid w:val="009378A1"/>
    <w:rsid w:val="009411FA"/>
    <w:rsid w:val="00953D6A"/>
    <w:rsid w:val="00954F62"/>
    <w:rsid w:val="0095524B"/>
    <w:rsid w:val="00955508"/>
    <w:rsid w:val="0095592B"/>
    <w:rsid w:val="009721B9"/>
    <w:rsid w:val="00977DF6"/>
    <w:rsid w:val="00982263"/>
    <w:rsid w:val="00982F8C"/>
    <w:rsid w:val="00986DA5"/>
    <w:rsid w:val="0099622E"/>
    <w:rsid w:val="009B6443"/>
    <w:rsid w:val="009C529C"/>
    <w:rsid w:val="009C7857"/>
    <w:rsid w:val="009D09CA"/>
    <w:rsid w:val="009F4546"/>
    <w:rsid w:val="00A02270"/>
    <w:rsid w:val="00A022DA"/>
    <w:rsid w:val="00A11349"/>
    <w:rsid w:val="00A12965"/>
    <w:rsid w:val="00A26364"/>
    <w:rsid w:val="00A30659"/>
    <w:rsid w:val="00A33474"/>
    <w:rsid w:val="00A3750F"/>
    <w:rsid w:val="00A40B60"/>
    <w:rsid w:val="00A45BDE"/>
    <w:rsid w:val="00A60D7B"/>
    <w:rsid w:val="00A60E6E"/>
    <w:rsid w:val="00A62A5D"/>
    <w:rsid w:val="00A67C7B"/>
    <w:rsid w:val="00A77AF3"/>
    <w:rsid w:val="00A818C3"/>
    <w:rsid w:val="00A87663"/>
    <w:rsid w:val="00A9066A"/>
    <w:rsid w:val="00AC1183"/>
    <w:rsid w:val="00AC444F"/>
    <w:rsid w:val="00AC5CDD"/>
    <w:rsid w:val="00AC7B0B"/>
    <w:rsid w:val="00AD72D3"/>
    <w:rsid w:val="00AE375C"/>
    <w:rsid w:val="00AE5FA3"/>
    <w:rsid w:val="00AF10BF"/>
    <w:rsid w:val="00AF5D4D"/>
    <w:rsid w:val="00B10FF7"/>
    <w:rsid w:val="00B11576"/>
    <w:rsid w:val="00B146F6"/>
    <w:rsid w:val="00B166B4"/>
    <w:rsid w:val="00B2341B"/>
    <w:rsid w:val="00B2397C"/>
    <w:rsid w:val="00B32F0F"/>
    <w:rsid w:val="00B44060"/>
    <w:rsid w:val="00B45A75"/>
    <w:rsid w:val="00B5186C"/>
    <w:rsid w:val="00B52F0C"/>
    <w:rsid w:val="00B634FF"/>
    <w:rsid w:val="00B63C94"/>
    <w:rsid w:val="00B66346"/>
    <w:rsid w:val="00B91AAA"/>
    <w:rsid w:val="00B91F87"/>
    <w:rsid w:val="00B92580"/>
    <w:rsid w:val="00B94E83"/>
    <w:rsid w:val="00BA7115"/>
    <w:rsid w:val="00BB1CD9"/>
    <w:rsid w:val="00BB1DFF"/>
    <w:rsid w:val="00BB62C2"/>
    <w:rsid w:val="00BB6E55"/>
    <w:rsid w:val="00BC2029"/>
    <w:rsid w:val="00BD063B"/>
    <w:rsid w:val="00BD0CB3"/>
    <w:rsid w:val="00BD7452"/>
    <w:rsid w:val="00BE1551"/>
    <w:rsid w:val="00BE27DF"/>
    <w:rsid w:val="00BE3273"/>
    <w:rsid w:val="00C00C12"/>
    <w:rsid w:val="00C062AE"/>
    <w:rsid w:val="00C10097"/>
    <w:rsid w:val="00C219F6"/>
    <w:rsid w:val="00C23E53"/>
    <w:rsid w:val="00C250C7"/>
    <w:rsid w:val="00C32A27"/>
    <w:rsid w:val="00C44428"/>
    <w:rsid w:val="00C540D1"/>
    <w:rsid w:val="00C630A0"/>
    <w:rsid w:val="00C66543"/>
    <w:rsid w:val="00C73720"/>
    <w:rsid w:val="00CB6EFC"/>
    <w:rsid w:val="00CC597A"/>
    <w:rsid w:val="00CD0D84"/>
    <w:rsid w:val="00CD4654"/>
    <w:rsid w:val="00CD6E1F"/>
    <w:rsid w:val="00CE02C2"/>
    <w:rsid w:val="00CE577B"/>
    <w:rsid w:val="00CF0C04"/>
    <w:rsid w:val="00D06F4A"/>
    <w:rsid w:val="00D107FA"/>
    <w:rsid w:val="00D13B43"/>
    <w:rsid w:val="00D27AC8"/>
    <w:rsid w:val="00D27CC2"/>
    <w:rsid w:val="00D348DC"/>
    <w:rsid w:val="00D349D0"/>
    <w:rsid w:val="00D351B4"/>
    <w:rsid w:val="00D40C0F"/>
    <w:rsid w:val="00D431C9"/>
    <w:rsid w:val="00D51DEB"/>
    <w:rsid w:val="00D56271"/>
    <w:rsid w:val="00D617C6"/>
    <w:rsid w:val="00D6416D"/>
    <w:rsid w:val="00D95076"/>
    <w:rsid w:val="00DA5D40"/>
    <w:rsid w:val="00DB0AE3"/>
    <w:rsid w:val="00DB4845"/>
    <w:rsid w:val="00DC1FC1"/>
    <w:rsid w:val="00DC750C"/>
    <w:rsid w:val="00DD47E9"/>
    <w:rsid w:val="00DD5FFE"/>
    <w:rsid w:val="00DE650E"/>
    <w:rsid w:val="00E07C8C"/>
    <w:rsid w:val="00E12205"/>
    <w:rsid w:val="00E21CAE"/>
    <w:rsid w:val="00E21CF5"/>
    <w:rsid w:val="00E2400E"/>
    <w:rsid w:val="00E301A9"/>
    <w:rsid w:val="00E3649B"/>
    <w:rsid w:val="00E37B18"/>
    <w:rsid w:val="00E40E5A"/>
    <w:rsid w:val="00E4175C"/>
    <w:rsid w:val="00E47D7B"/>
    <w:rsid w:val="00E5132A"/>
    <w:rsid w:val="00E54AB8"/>
    <w:rsid w:val="00E7050C"/>
    <w:rsid w:val="00E72C0F"/>
    <w:rsid w:val="00E753D5"/>
    <w:rsid w:val="00E76404"/>
    <w:rsid w:val="00E7670F"/>
    <w:rsid w:val="00E80E12"/>
    <w:rsid w:val="00E838CF"/>
    <w:rsid w:val="00E83934"/>
    <w:rsid w:val="00E85173"/>
    <w:rsid w:val="00E8767A"/>
    <w:rsid w:val="00E92550"/>
    <w:rsid w:val="00EA0A90"/>
    <w:rsid w:val="00EA1883"/>
    <w:rsid w:val="00EA4C10"/>
    <w:rsid w:val="00EB25D6"/>
    <w:rsid w:val="00EB7DC4"/>
    <w:rsid w:val="00ED0D49"/>
    <w:rsid w:val="00EE7229"/>
    <w:rsid w:val="00EF6DF1"/>
    <w:rsid w:val="00F0365B"/>
    <w:rsid w:val="00F06ACF"/>
    <w:rsid w:val="00F11F9B"/>
    <w:rsid w:val="00F126AB"/>
    <w:rsid w:val="00F12B01"/>
    <w:rsid w:val="00F14062"/>
    <w:rsid w:val="00F2062E"/>
    <w:rsid w:val="00F22F43"/>
    <w:rsid w:val="00F23052"/>
    <w:rsid w:val="00F2563E"/>
    <w:rsid w:val="00F26BE3"/>
    <w:rsid w:val="00F27819"/>
    <w:rsid w:val="00F360D1"/>
    <w:rsid w:val="00F4072C"/>
    <w:rsid w:val="00F42C19"/>
    <w:rsid w:val="00F51B7B"/>
    <w:rsid w:val="00F532CD"/>
    <w:rsid w:val="00F55666"/>
    <w:rsid w:val="00F65A9B"/>
    <w:rsid w:val="00F770A4"/>
    <w:rsid w:val="00F80996"/>
    <w:rsid w:val="00F83964"/>
    <w:rsid w:val="00F906BF"/>
    <w:rsid w:val="00FB2754"/>
    <w:rsid w:val="00FB4C81"/>
    <w:rsid w:val="00FD2FEA"/>
    <w:rsid w:val="00FD3DA8"/>
    <w:rsid w:val="00FE524A"/>
    <w:rsid w:val="00FE6644"/>
    <w:rsid w:val="00FF10A5"/>
    <w:rsid w:val="00FF1A70"/>
    <w:rsid w:val="00FF2F16"/>
    <w:rsid w:val="00FF429B"/>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35777"/>
  <w14:defaultImageDpi w14:val="330"/>
  <w15:chartTrackingRefBased/>
  <w15:docId w15:val="{34466206-7C90-4EE7-AE8C-08A9907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98A8D7-0CE2-48DA-BBFD-DD381C6E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2019-12-09T15:15:00Z</cp:lastPrinted>
  <dcterms:created xsi:type="dcterms:W3CDTF">2019-12-09T15:17:00Z</dcterms:created>
  <dcterms:modified xsi:type="dcterms:W3CDTF">2019-12-09T15:17:00Z</dcterms:modified>
</cp:coreProperties>
</file>